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F499" w14:textId="77777777" w:rsidR="008817A7" w:rsidRDefault="008817A7" w:rsidP="00971B1D">
      <w:pPr>
        <w:pStyle w:val="Heading2"/>
      </w:pPr>
      <w:bookmarkStart w:id="0" w:name="_Hlk147904639"/>
      <w:r>
        <w:t>Causation: Feedback Form</w:t>
      </w:r>
    </w:p>
    <w:p w14:paraId="4D690215" w14:textId="53551E98" w:rsidR="00FF5068" w:rsidRDefault="008817A7" w:rsidP="008817A7">
      <w:pPr>
        <w:pStyle w:val="BodyText"/>
      </w:pPr>
      <w:r w:rsidRPr="00971B1D">
        <w:rPr>
          <w:b/>
          <w:bCs/>
        </w:rPr>
        <w:t>Directions</w:t>
      </w:r>
      <w:r w:rsidR="00971B1D" w:rsidRPr="00971B1D">
        <w:rPr>
          <w:b/>
          <w:bCs/>
        </w:rPr>
        <w:t>:</w:t>
      </w:r>
      <w:r w:rsidR="00971B1D">
        <w:t xml:space="preserve"> </w:t>
      </w:r>
      <w:r>
        <w:t>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8817A7" w:rsidRPr="00500334" w14:paraId="747FE0FB" w14:textId="77777777" w:rsidTr="007315E8">
        <w:tc>
          <w:tcPr>
            <w:tcW w:w="1399" w:type="dxa"/>
            <w:shd w:val="clear" w:color="auto" w:fill="BFBFBF" w:themeFill="background1" w:themeFillShade="BF"/>
          </w:tcPr>
          <w:p w14:paraId="1734C22A" w14:textId="475BBCF9" w:rsidR="008817A7" w:rsidRPr="00500334" w:rsidRDefault="008817A7" w:rsidP="008817A7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Causes</w:t>
            </w:r>
          </w:p>
        </w:tc>
        <w:tc>
          <w:tcPr>
            <w:tcW w:w="2387" w:type="dxa"/>
          </w:tcPr>
          <w:p w14:paraId="5E097AE8" w14:textId="67495010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No description or analysis of historical causes provided.</w:t>
            </w:r>
          </w:p>
        </w:tc>
        <w:tc>
          <w:tcPr>
            <w:tcW w:w="2387" w:type="dxa"/>
          </w:tcPr>
          <w:p w14:paraId="64827B4D" w14:textId="6D5EFDC6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Historical causes</w:t>
            </w:r>
            <w:r w:rsidR="008817A7">
              <w:rPr>
                <w:lang w:val="en-US"/>
              </w:rPr>
              <w:t xml:space="preserve"> </w:t>
            </w:r>
            <w:r w:rsidR="008817A7" w:rsidRPr="008817A7">
              <w:rPr>
                <w:lang w:val="en-US"/>
              </w:rPr>
              <w:t>identified.</w:t>
            </w:r>
          </w:p>
        </w:tc>
        <w:tc>
          <w:tcPr>
            <w:tcW w:w="2388" w:type="dxa"/>
          </w:tcPr>
          <w:p w14:paraId="7CC135F3" w14:textId="127AEAE6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>Historical causes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6476C94E" w14:textId="4BB2ED3F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>A brief analysis of the relationships or distinctions between different historical causes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1B3FAA95" w14:textId="7AB11405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>An extended analysis of the relationships or distinctions between different historical causes provided.</w:t>
            </w:r>
          </w:p>
        </w:tc>
      </w:tr>
      <w:tr w:rsidR="008817A7" w:rsidRPr="00500334" w14:paraId="7D77549B" w14:textId="77777777" w:rsidTr="00971B1D">
        <w:trPr>
          <w:trHeight w:val="964"/>
        </w:trPr>
        <w:tc>
          <w:tcPr>
            <w:tcW w:w="13336" w:type="dxa"/>
            <w:gridSpan w:val="6"/>
          </w:tcPr>
          <w:p w14:paraId="68E6E8A1" w14:textId="3C15A5CE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0D064BB" w14:textId="77777777" w:rsidR="008817A7" w:rsidRDefault="008817A7" w:rsidP="008817A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8817A7" w:rsidRPr="00500334" w14:paraId="5CA15596" w14:textId="77777777" w:rsidTr="007315E8">
        <w:tc>
          <w:tcPr>
            <w:tcW w:w="1399" w:type="dxa"/>
            <w:shd w:val="clear" w:color="auto" w:fill="BFBFBF" w:themeFill="background1" w:themeFillShade="BF"/>
          </w:tcPr>
          <w:p w14:paraId="4F6D7193" w14:textId="77EE32E8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Effects</w:t>
            </w:r>
          </w:p>
        </w:tc>
        <w:tc>
          <w:tcPr>
            <w:tcW w:w="2387" w:type="dxa"/>
          </w:tcPr>
          <w:p w14:paraId="34AB0144" w14:textId="4494E086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 xml:space="preserve">No description or analysis of historical </w:t>
            </w:r>
            <w:r w:rsidR="004A0AC7">
              <w:rPr>
                <w:lang w:val="en-US"/>
              </w:rPr>
              <w:t>effects</w:t>
            </w:r>
            <w:r w:rsidR="008817A7" w:rsidRPr="008817A7">
              <w:rPr>
                <w:lang w:val="en-US"/>
              </w:rPr>
              <w:t xml:space="preserve"> provided.</w:t>
            </w:r>
          </w:p>
        </w:tc>
        <w:tc>
          <w:tcPr>
            <w:tcW w:w="2387" w:type="dxa"/>
          </w:tcPr>
          <w:p w14:paraId="1F5C5556" w14:textId="457ED0C6" w:rsidR="008817A7" w:rsidRPr="00500334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 xml:space="preserve">Historical </w:t>
            </w:r>
            <w:r w:rsidR="004A0AC7">
              <w:rPr>
                <w:lang w:val="en-US"/>
              </w:rPr>
              <w:t>effects</w:t>
            </w:r>
            <w:r w:rsidR="008817A7">
              <w:rPr>
                <w:lang w:val="en-US"/>
              </w:rPr>
              <w:t xml:space="preserve"> </w:t>
            </w:r>
            <w:r w:rsidR="008817A7" w:rsidRPr="008817A7">
              <w:rPr>
                <w:lang w:val="en-US"/>
              </w:rPr>
              <w:t>identified.</w:t>
            </w:r>
          </w:p>
        </w:tc>
        <w:tc>
          <w:tcPr>
            <w:tcW w:w="2388" w:type="dxa"/>
          </w:tcPr>
          <w:p w14:paraId="34429098" w14:textId="5AD8E71A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Historical </w:t>
            </w:r>
            <w:r w:rsidR="004A0AC7" w:rsidRPr="007315E8">
              <w:rPr>
                <w:color w:val="BFBFBF" w:themeColor="background1" w:themeShade="BF"/>
                <w:lang w:val="en-US"/>
              </w:rPr>
              <w:t>effects</w:t>
            </w:r>
            <w:r w:rsidR="008817A7" w:rsidRPr="007315E8">
              <w:rPr>
                <w:color w:val="BFBFBF" w:themeColor="background1" w:themeShade="BF"/>
                <w:lang w:val="en-US"/>
              </w:rPr>
              <w:t xml:space="preserve">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78B1F494" w14:textId="40C08817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A brief analysis of the relationships or distinctions between different historical </w:t>
            </w:r>
            <w:r w:rsidR="004A0AC7" w:rsidRPr="007315E8">
              <w:rPr>
                <w:color w:val="BFBFBF" w:themeColor="background1" w:themeShade="BF"/>
                <w:lang w:val="en-US"/>
              </w:rPr>
              <w:t>effects</w:t>
            </w:r>
            <w:r w:rsidR="008817A7" w:rsidRPr="007315E8">
              <w:rPr>
                <w:color w:val="BFBFBF" w:themeColor="background1" w:themeShade="BF"/>
                <w:lang w:val="en-US"/>
              </w:rPr>
              <w:t xml:space="preserve">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5E00B80B" w14:textId="58BF0933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An extended analysis of the relationships or distinctions between different historical </w:t>
            </w:r>
            <w:r w:rsidR="004A0AC7" w:rsidRPr="007315E8">
              <w:rPr>
                <w:color w:val="BFBFBF" w:themeColor="background1" w:themeShade="BF"/>
                <w:lang w:val="en-US"/>
              </w:rPr>
              <w:t>effects</w:t>
            </w:r>
            <w:r w:rsidR="008817A7" w:rsidRPr="007315E8">
              <w:rPr>
                <w:color w:val="BFBFBF" w:themeColor="background1" w:themeShade="BF"/>
                <w:lang w:val="en-US"/>
              </w:rPr>
              <w:t xml:space="preserve"> provided.</w:t>
            </w:r>
          </w:p>
        </w:tc>
      </w:tr>
      <w:tr w:rsidR="008817A7" w:rsidRPr="00500334" w14:paraId="78C5192D" w14:textId="77777777" w:rsidTr="00971B1D">
        <w:trPr>
          <w:trHeight w:val="964"/>
        </w:trPr>
        <w:tc>
          <w:tcPr>
            <w:tcW w:w="13336" w:type="dxa"/>
            <w:gridSpan w:val="6"/>
          </w:tcPr>
          <w:p w14:paraId="345D424B" w14:textId="77777777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B626384" w14:textId="77777777" w:rsidR="008817A7" w:rsidRDefault="008817A7" w:rsidP="008817A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8817A7" w:rsidRPr="00500334" w14:paraId="32C5DA3F" w14:textId="77777777" w:rsidTr="008817A7">
        <w:tc>
          <w:tcPr>
            <w:tcW w:w="1399" w:type="dxa"/>
            <w:shd w:val="clear" w:color="auto" w:fill="BFBFBF" w:themeFill="background1" w:themeFillShade="BF"/>
          </w:tcPr>
          <w:p w14:paraId="258B0DCD" w14:textId="31F64E66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</w:tcPr>
          <w:p w14:paraId="629D3BF3" w14:textId="1E8781CF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>No explanation of historical significance provided.</w:t>
            </w:r>
          </w:p>
        </w:tc>
        <w:tc>
          <w:tcPr>
            <w:tcW w:w="4820" w:type="dxa"/>
          </w:tcPr>
          <w:p w14:paraId="563BF319" w14:textId="7409B32B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Attempts but does not fully explain how the causes and/or effects are historically significant in terms of amount, depth and/or </w:t>
            </w:r>
            <w:proofErr w:type="gramStart"/>
            <w:r w:rsidR="008817A7" w:rsidRPr="007315E8">
              <w:rPr>
                <w:color w:val="BFBFBF" w:themeColor="background1" w:themeShade="BF"/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2F3F845E" w14:textId="37AFC0FE" w:rsidR="008817A7" w:rsidRPr="007315E8" w:rsidRDefault="00000000" w:rsidP="00FF5324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 w:rsidRPr="007315E8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8817A7" w:rsidRPr="007315E8">
              <w:rPr>
                <w:color w:val="BFBFBF" w:themeColor="background1" w:themeShade="BF"/>
                <w:lang w:val="en-US"/>
              </w:rPr>
              <w:tab/>
              <w:t xml:space="preserve">Fully explains how the causes and/or effects are historically significant in terms of amount, depth and/or </w:t>
            </w:r>
            <w:proofErr w:type="gramStart"/>
            <w:r w:rsidR="008817A7" w:rsidRPr="007315E8">
              <w:rPr>
                <w:color w:val="BFBFBF" w:themeColor="background1" w:themeShade="BF"/>
                <w:lang w:val="en-US"/>
              </w:rPr>
              <w:t>endurance.*</w:t>
            </w:r>
            <w:proofErr w:type="gramEnd"/>
          </w:p>
        </w:tc>
      </w:tr>
      <w:tr w:rsidR="008817A7" w:rsidRPr="00500334" w14:paraId="578791BB" w14:textId="77777777" w:rsidTr="00971B1D">
        <w:trPr>
          <w:trHeight w:val="964"/>
        </w:trPr>
        <w:tc>
          <w:tcPr>
            <w:tcW w:w="13336" w:type="dxa"/>
            <w:gridSpan w:val="4"/>
          </w:tcPr>
          <w:p w14:paraId="6B528364" w14:textId="77777777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2870A58C" w14:textId="77777777" w:rsidR="008817A7" w:rsidRDefault="008817A7" w:rsidP="008817A7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8817A7" w:rsidRPr="00500334" w14:paraId="1D2834FC" w14:textId="77777777" w:rsidTr="008817A7">
        <w:tc>
          <w:tcPr>
            <w:tcW w:w="1399" w:type="dxa"/>
            <w:shd w:val="clear" w:color="auto" w:fill="BFBFBF" w:themeFill="background1" w:themeFillShade="BF"/>
          </w:tcPr>
          <w:p w14:paraId="1174C23F" w14:textId="68323A22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16457FD2" w14:textId="77777777" w:rsidR="008817A7" w:rsidRPr="008817A7" w:rsidRDefault="00000000" w:rsidP="00FF532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03456B64" w14:textId="6DBE9C4F" w:rsidR="008817A7" w:rsidRPr="008817A7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There are many minor errors or a major error in applying historical content.</w:t>
            </w:r>
          </w:p>
          <w:p w14:paraId="474CADB9" w14:textId="0FDBB9D4" w:rsidR="008817A7" w:rsidRPr="00500334" w:rsidRDefault="00000000" w:rsidP="008817A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6FFFEE6C" w14:textId="77777777" w:rsidR="008817A7" w:rsidRPr="008817A7" w:rsidRDefault="00000000" w:rsidP="00FF532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Avoids explicit misconceptions of the content.</w:t>
            </w:r>
          </w:p>
          <w:p w14:paraId="486A9D59" w14:textId="405576A4" w:rsidR="008817A7" w:rsidRPr="008817A7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May make an occasional minor error in applying historical content.</w:t>
            </w:r>
          </w:p>
          <w:p w14:paraId="63B16CF1" w14:textId="05B20EE1" w:rsidR="008817A7" w:rsidRPr="00500334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6CD0FA85" w14:textId="77777777" w:rsidR="008817A7" w:rsidRPr="008817A7" w:rsidRDefault="00000000" w:rsidP="00FF532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Avoids misconceptions.</w:t>
            </w:r>
          </w:p>
          <w:p w14:paraId="2827AFD0" w14:textId="4D5ECA82" w:rsidR="008817A7" w:rsidRPr="008817A7" w:rsidRDefault="00000000" w:rsidP="008817A7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There are no errors in applying historical content.</w:t>
            </w:r>
          </w:p>
          <w:p w14:paraId="28AD587B" w14:textId="5E307441" w:rsidR="008817A7" w:rsidRPr="00500334" w:rsidRDefault="00000000" w:rsidP="008817A7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7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17A7">
              <w:rPr>
                <w:lang w:val="en-US"/>
              </w:rPr>
              <w:tab/>
            </w:r>
            <w:r w:rsidR="008817A7" w:rsidRPr="008817A7">
              <w:rPr>
                <w:lang w:val="en-US"/>
              </w:rPr>
              <w:t>Avoids using unsupported opinions.</w:t>
            </w:r>
          </w:p>
        </w:tc>
      </w:tr>
      <w:tr w:rsidR="008817A7" w:rsidRPr="00500334" w14:paraId="5DB070EC" w14:textId="77777777" w:rsidTr="00971B1D">
        <w:trPr>
          <w:trHeight w:val="964"/>
        </w:trPr>
        <w:tc>
          <w:tcPr>
            <w:tcW w:w="13336" w:type="dxa"/>
            <w:gridSpan w:val="4"/>
          </w:tcPr>
          <w:p w14:paraId="2A857A45" w14:textId="77777777" w:rsidR="008817A7" w:rsidRPr="00500334" w:rsidRDefault="008817A7" w:rsidP="00411620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85AC562" w14:textId="2E0BB9A1" w:rsidR="008817A7" w:rsidRPr="008817A7" w:rsidRDefault="00817C6B" w:rsidP="00817C6B">
      <w:pPr>
        <w:pStyle w:val="BodyText"/>
      </w:pPr>
      <w:r w:rsidRPr="00817C6B">
        <w:t xml:space="preserve">* </w:t>
      </w:r>
      <w:r w:rsidRPr="000E4F04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0E4F04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0E4F04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  <w:bookmarkEnd w:id="0"/>
    </w:p>
    <w:sectPr w:rsidR="008817A7" w:rsidRPr="008817A7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DD57" w14:textId="77777777" w:rsidR="006F29AB" w:rsidRDefault="006F29AB" w:rsidP="00A83BC7">
      <w:r>
        <w:separator/>
      </w:r>
    </w:p>
  </w:endnote>
  <w:endnote w:type="continuationSeparator" w:id="0">
    <w:p w14:paraId="2B139F9D" w14:textId="77777777" w:rsidR="006F29AB" w:rsidRDefault="006F29AB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ProRegular Ital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251C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DBF78D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11FC56E" wp14:editId="5AE5C4C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A4E5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34B87F6" w14:textId="04AC49A3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BD4751">
      <w:t>Causation</w:t>
    </w:r>
    <w:r w:rsidRPr="00975739">
      <w:t>–</w:t>
    </w:r>
    <w:r w:rsidR="00BD4751">
      <w:t>The Black Death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60AC8544" wp14:editId="55815C24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4DC03" w14:textId="77777777" w:rsidR="006F29AB" w:rsidRDefault="006F29AB" w:rsidP="00A83BC7">
      <w:r>
        <w:separator/>
      </w:r>
    </w:p>
  </w:footnote>
  <w:footnote w:type="continuationSeparator" w:id="0">
    <w:p w14:paraId="2714C6AF" w14:textId="77777777" w:rsidR="006F29AB" w:rsidRDefault="006F29AB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990D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2D66A06" wp14:editId="46AE2073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1EC3A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602A79D6" w14:textId="454061A6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315E8">
          <w:t>WHP 1200 / LESSON 2.10</w:t>
        </w:r>
      </w:sdtContent>
    </w:sdt>
    <w:r w:rsidR="00A11C2A">
      <w:tab/>
    </w:r>
    <w:r w:rsidR="00EE0B71">
      <w:t>TEACHER</w:t>
    </w:r>
    <w:r w:rsidR="00A11C2A" w:rsidRPr="00297AC7">
      <w:t xml:space="preserve"> MATERIALS</w:t>
    </w:r>
  </w:p>
  <w:p w14:paraId="5890F915" w14:textId="60A43400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315E8">
          <w:t>CAUSATION—the black death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C15A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BBB12DC" wp14:editId="12CF5279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2CB32C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69BA98D" wp14:editId="0CC4458A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A040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295C794E" w14:textId="22BD0654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7315E8">
          <w:t>1200</w:t>
        </w:r>
        <w:r w:rsidR="00D06265" w:rsidRPr="00D06265">
          <w:t xml:space="preserve"> / LESSON </w:t>
        </w:r>
        <w:r w:rsidR="007315E8">
          <w:t>2.10</w:t>
        </w:r>
      </w:sdtContent>
    </w:sdt>
    <w:r w:rsidR="009C6711">
      <w:tab/>
    </w:r>
    <w:r w:rsidR="00F3057B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BA6767B" w14:textId="7FE2C0A8" w:rsidR="009C6711" w:rsidRDefault="00F3057B" w:rsidP="009C6711">
        <w:pPr>
          <w:pStyle w:val="Title"/>
        </w:pPr>
        <w:r w:rsidRPr="00F3057B">
          <w:t>CAUSATION—</w:t>
        </w:r>
        <w:r w:rsidR="007315E8">
          <w:t>the black death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707"/>
    <w:multiLevelType w:val="hybridMultilevel"/>
    <w:tmpl w:val="2D463590"/>
    <w:lvl w:ilvl="0" w:tplc="2C7ACC3E">
      <w:numFmt w:val="bullet"/>
      <w:lvlText w:val="•"/>
      <w:lvlJc w:val="left"/>
      <w:pPr>
        <w:ind w:left="448" w:hanging="360"/>
      </w:pPr>
      <w:rPr>
        <w:rFonts w:ascii="Aaux ProRegular Italic" w:eastAsia="Aaux ProRegular Italic" w:hAnsi="Aaux ProRegular Italic" w:cs="Aaux ProRegular Italic" w:hint="default"/>
        <w:b w:val="0"/>
        <w:bCs w:val="0"/>
        <w:i/>
        <w:iCs/>
        <w:color w:val="2AAB4A"/>
        <w:spacing w:val="0"/>
        <w:w w:val="100"/>
        <w:sz w:val="22"/>
        <w:szCs w:val="22"/>
        <w:lang w:val="en-US" w:eastAsia="en-US" w:bidi="ar-SA"/>
      </w:rPr>
    </w:lvl>
    <w:lvl w:ilvl="1" w:tplc="18246ED2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2" w:tplc="F17CEC5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4DD09B16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3C9EE056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 w:tplc="DA707C1E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6" w:tplc="F0D4771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7" w:tplc="2578BAA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2432066E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0150"/>
    <w:multiLevelType w:val="hybridMultilevel"/>
    <w:tmpl w:val="0424323C"/>
    <w:lvl w:ilvl="0" w:tplc="A69A0018">
      <w:numFmt w:val="bullet"/>
      <w:lvlText w:val="•"/>
      <w:lvlJc w:val="left"/>
      <w:pPr>
        <w:ind w:left="447" w:hanging="360"/>
      </w:pPr>
      <w:rPr>
        <w:rFonts w:ascii="Aaux ProRegular Italic" w:eastAsia="Aaux ProRegular Italic" w:hAnsi="Aaux ProRegular Italic" w:cs="Aaux ProRegular Italic" w:hint="default"/>
        <w:b w:val="0"/>
        <w:bCs w:val="0"/>
        <w:i/>
        <w:iCs/>
        <w:color w:val="2AAB4A"/>
        <w:spacing w:val="0"/>
        <w:w w:val="100"/>
        <w:sz w:val="22"/>
        <w:szCs w:val="22"/>
        <w:lang w:val="en-US" w:eastAsia="en-US" w:bidi="ar-SA"/>
      </w:rPr>
    </w:lvl>
    <w:lvl w:ilvl="1" w:tplc="EC284D72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2" w:tplc="A748278E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D1A4284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4" w:tplc="65F27BCA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5" w:tplc="86BEC47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6" w:tplc="CCFC723E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7" w:tplc="4F24AC8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8" w:tplc="1352717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4C53"/>
    <w:multiLevelType w:val="hybridMultilevel"/>
    <w:tmpl w:val="C46CF3D2"/>
    <w:lvl w:ilvl="0" w:tplc="77322FB6">
      <w:numFmt w:val="bullet"/>
      <w:lvlText w:val="•"/>
      <w:lvlJc w:val="left"/>
      <w:pPr>
        <w:ind w:left="450" w:hanging="360"/>
      </w:pPr>
      <w:rPr>
        <w:rFonts w:ascii="Aaux ProRegular Italic" w:eastAsia="Aaux ProRegular Italic" w:hAnsi="Aaux ProRegular Italic" w:cs="Aaux ProRegular Italic" w:hint="default"/>
        <w:b w:val="0"/>
        <w:bCs w:val="0"/>
        <w:i/>
        <w:iCs/>
        <w:color w:val="2AAB4A"/>
        <w:spacing w:val="0"/>
        <w:w w:val="100"/>
        <w:sz w:val="22"/>
        <w:szCs w:val="22"/>
        <w:lang w:val="en-US" w:eastAsia="en-US" w:bidi="ar-SA"/>
      </w:rPr>
    </w:lvl>
    <w:lvl w:ilvl="1" w:tplc="B5AAD1B6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EA90427E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5ED4692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CEA8960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5" w:tplc="2D522C4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050CFB0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A2CE675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8" w:tplc="DDE05F32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5"/>
  </w:num>
  <w:num w:numId="2" w16cid:durableId="1524899392">
    <w:abstractNumId w:val="13"/>
  </w:num>
  <w:num w:numId="3" w16cid:durableId="1037857893">
    <w:abstractNumId w:val="19"/>
  </w:num>
  <w:num w:numId="4" w16cid:durableId="299580663">
    <w:abstractNumId w:val="10"/>
  </w:num>
  <w:num w:numId="5" w16cid:durableId="488834021">
    <w:abstractNumId w:val="14"/>
  </w:num>
  <w:num w:numId="6" w16cid:durableId="338628087">
    <w:abstractNumId w:val="18"/>
  </w:num>
  <w:num w:numId="7" w16cid:durableId="1623073332">
    <w:abstractNumId w:val="15"/>
  </w:num>
  <w:num w:numId="8" w16cid:durableId="1542009951">
    <w:abstractNumId w:val="6"/>
  </w:num>
  <w:num w:numId="9" w16cid:durableId="1279993032">
    <w:abstractNumId w:val="5"/>
  </w:num>
  <w:num w:numId="10" w16cid:durableId="128867794">
    <w:abstractNumId w:val="2"/>
  </w:num>
  <w:num w:numId="11" w16cid:durableId="970749084">
    <w:abstractNumId w:val="16"/>
  </w:num>
  <w:num w:numId="12" w16cid:durableId="302081419">
    <w:abstractNumId w:val="23"/>
  </w:num>
  <w:num w:numId="13" w16cid:durableId="1428890799">
    <w:abstractNumId w:val="26"/>
  </w:num>
  <w:num w:numId="14" w16cid:durableId="2079086041">
    <w:abstractNumId w:val="11"/>
  </w:num>
  <w:num w:numId="15" w16cid:durableId="1476796458">
    <w:abstractNumId w:val="0"/>
  </w:num>
  <w:num w:numId="16" w16cid:durableId="1834488287">
    <w:abstractNumId w:val="17"/>
  </w:num>
  <w:num w:numId="17" w16cid:durableId="1602253685">
    <w:abstractNumId w:val="8"/>
  </w:num>
  <w:num w:numId="18" w16cid:durableId="1693340333">
    <w:abstractNumId w:val="7"/>
  </w:num>
  <w:num w:numId="19" w16cid:durableId="1786535432">
    <w:abstractNumId w:val="21"/>
  </w:num>
  <w:num w:numId="20" w16cid:durableId="619914633">
    <w:abstractNumId w:val="12"/>
  </w:num>
  <w:num w:numId="21" w16cid:durableId="1127968592">
    <w:abstractNumId w:val="20"/>
  </w:num>
  <w:num w:numId="22" w16cid:durableId="995038929">
    <w:abstractNumId w:val="1"/>
  </w:num>
  <w:num w:numId="23" w16cid:durableId="725832810">
    <w:abstractNumId w:val="21"/>
    <w:lvlOverride w:ilvl="0">
      <w:startOverride w:val="1"/>
    </w:lvlOverride>
  </w:num>
  <w:num w:numId="24" w16cid:durableId="600722704">
    <w:abstractNumId w:val="21"/>
    <w:lvlOverride w:ilvl="0">
      <w:startOverride w:val="1"/>
    </w:lvlOverride>
  </w:num>
  <w:num w:numId="25" w16cid:durableId="1972662428">
    <w:abstractNumId w:val="21"/>
    <w:lvlOverride w:ilvl="0">
      <w:startOverride w:val="1"/>
    </w:lvlOverride>
  </w:num>
  <w:num w:numId="26" w16cid:durableId="1490251209">
    <w:abstractNumId w:val="4"/>
  </w:num>
  <w:num w:numId="27" w16cid:durableId="1472674998">
    <w:abstractNumId w:val="4"/>
    <w:lvlOverride w:ilvl="0">
      <w:startOverride w:val="1"/>
    </w:lvlOverride>
  </w:num>
  <w:num w:numId="28" w16cid:durableId="147869722">
    <w:abstractNumId w:val="22"/>
  </w:num>
  <w:num w:numId="29" w16cid:durableId="1825243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4340105">
    <w:abstractNumId w:val="24"/>
  </w:num>
  <w:num w:numId="32" w16cid:durableId="1074400017">
    <w:abstractNumId w:val="3"/>
  </w:num>
  <w:num w:numId="33" w16cid:durableId="1359164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7B"/>
    <w:rsid w:val="000017E1"/>
    <w:rsid w:val="00002C4E"/>
    <w:rsid w:val="00003A42"/>
    <w:rsid w:val="000162BB"/>
    <w:rsid w:val="00017CD0"/>
    <w:rsid w:val="000400DF"/>
    <w:rsid w:val="00055F72"/>
    <w:rsid w:val="00063682"/>
    <w:rsid w:val="00076724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4F04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73E49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11BFA"/>
    <w:rsid w:val="00232D4D"/>
    <w:rsid w:val="002538B3"/>
    <w:rsid w:val="002556A3"/>
    <w:rsid w:val="00263DA0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150E3"/>
    <w:rsid w:val="00342ED7"/>
    <w:rsid w:val="00350A47"/>
    <w:rsid w:val="003516FF"/>
    <w:rsid w:val="003633A6"/>
    <w:rsid w:val="00364B7D"/>
    <w:rsid w:val="00373F23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6102D"/>
    <w:rsid w:val="00472B1F"/>
    <w:rsid w:val="0048039D"/>
    <w:rsid w:val="00481678"/>
    <w:rsid w:val="004822C9"/>
    <w:rsid w:val="0048354C"/>
    <w:rsid w:val="00483F73"/>
    <w:rsid w:val="00487DCD"/>
    <w:rsid w:val="00494A2A"/>
    <w:rsid w:val="004A0AC7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37223"/>
    <w:rsid w:val="00565829"/>
    <w:rsid w:val="00577E0F"/>
    <w:rsid w:val="005919EB"/>
    <w:rsid w:val="00591EBF"/>
    <w:rsid w:val="0059434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29AB"/>
    <w:rsid w:val="006F3552"/>
    <w:rsid w:val="00701FCC"/>
    <w:rsid w:val="007044F7"/>
    <w:rsid w:val="007053E6"/>
    <w:rsid w:val="00705600"/>
    <w:rsid w:val="00714472"/>
    <w:rsid w:val="00715412"/>
    <w:rsid w:val="007315E8"/>
    <w:rsid w:val="007421B7"/>
    <w:rsid w:val="0074691B"/>
    <w:rsid w:val="00750D58"/>
    <w:rsid w:val="00755857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C6FA7"/>
    <w:rsid w:val="007D49BF"/>
    <w:rsid w:val="007D6A00"/>
    <w:rsid w:val="007D788C"/>
    <w:rsid w:val="008005D9"/>
    <w:rsid w:val="0081797A"/>
    <w:rsid w:val="00817C6B"/>
    <w:rsid w:val="00835FB3"/>
    <w:rsid w:val="00840BA7"/>
    <w:rsid w:val="008817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17ABB"/>
    <w:rsid w:val="00922152"/>
    <w:rsid w:val="00926F32"/>
    <w:rsid w:val="009270F0"/>
    <w:rsid w:val="0093097E"/>
    <w:rsid w:val="00930E44"/>
    <w:rsid w:val="00951C46"/>
    <w:rsid w:val="00971B1D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71F49"/>
    <w:rsid w:val="00A77264"/>
    <w:rsid w:val="00A83BC7"/>
    <w:rsid w:val="00A84EA8"/>
    <w:rsid w:val="00A90B5F"/>
    <w:rsid w:val="00A93647"/>
    <w:rsid w:val="00AB0054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4751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03BA6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E2C43"/>
    <w:rsid w:val="00CE65A4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52B47"/>
    <w:rsid w:val="00D76298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94119"/>
    <w:rsid w:val="00EA479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0B71"/>
    <w:rsid w:val="00EE6FA8"/>
    <w:rsid w:val="00EE71FA"/>
    <w:rsid w:val="00EF288A"/>
    <w:rsid w:val="00F119AC"/>
    <w:rsid w:val="00F25BE3"/>
    <w:rsid w:val="00F3057B"/>
    <w:rsid w:val="00F3753B"/>
    <w:rsid w:val="00F63433"/>
    <w:rsid w:val="00F7464D"/>
    <w:rsid w:val="00F869AA"/>
    <w:rsid w:val="00F96966"/>
    <w:rsid w:val="00F97909"/>
    <w:rsid w:val="00FA2983"/>
    <w:rsid w:val="00FB146B"/>
    <w:rsid w:val="00FC00CE"/>
    <w:rsid w:val="00FC1C9A"/>
    <w:rsid w:val="00FD6A34"/>
    <w:rsid w:val="00FE7977"/>
    <w:rsid w:val="00FF49B6"/>
    <w:rsid w:val="00FF5068"/>
    <w:rsid w:val="00FF5324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35B22"/>
  <w15:chartTrackingRefBased/>
  <w15:docId w15:val="{3605EB8E-A32B-4D65-B772-76C58A2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97909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SampleAnswer">
    <w:name w:val="Sample Answer"/>
    <w:basedOn w:val="DefaultParagraphFont"/>
    <w:uiPriority w:val="5"/>
    <w:qFormat/>
    <w:rsid w:val="00EE0B71"/>
    <w:rPr>
      <w:i/>
      <w:color w:val="00B0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CAUSATION—the black death</dc:title>
  <dc:subject>WHP 1200 / LESSON 2.10</dc:subject>
  <dc:creator>Sandra Thibeault</dc:creator>
  <cp:keywords/>
  <dc:description/>
  <cp:lastModifiedBy>Jay Heins</cp:lastModifiedBy>
  <cp:revision>4</cp:revision>
  <cp:lastPrinted>2023-11-03T18:20:00Z</cp:lastPrinted>
  <dcterms:created xsi:type="dcterms:W3CDTF">2024-08-17T18:22:00Z</dcterms:created>
  <dcterms:modified xsi:type="dcterms:W3CDTF">2024-08-17T18:50:00Z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