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F181C" w14:textId="77777777" w:rsidR="007078EE" w:rsidRPr="007078EE" w:rsidRDefault="007078EE" w:rsidP="007078EE">
      <w:pPr>
        <w:pStyle w:val="Heading2"/>
        <w:rPr>
          <w:lang w:val="en-US"/>
        </w:rPr>
      </w:pPr>
      <w:bookmarkStart w:id="0" w:name="_Hlk147904639"/>
      <w:r w:rsidRPr="007078EE">
        <w:rPr>
          <w:lang w:val="en-US"/>
        </w:rPr>
        <w:t>Preparation</w:t>
      </w:r>
    </w:p>
    <w:p w14:paraId="1D6CC3A4" w14:textId="77777777" w:rsidR="007078EE" w:rsidRPr="007078EE" w:rsidRDefault="007078EE" w:rsidP="007078EE">
      <w:pPr>
        <w:pStyle w:val="Bullets"/>
      </w:pPr>
      <w:r w:rsidRPr="007078EE">
        <w:t>Have your graded essay ready to use for annotation and revision purposes</w:t>
      </w:r>
    </w:p>
    <w:p w14:paraId="69120317" w14:textId="709A1968" w:rsidR="007078EE" w:rsidRPr="007078EE" w:rsidRDefault="007078EE" w:rsidP="007078EE">
      <w:pPr>
        <w:pStyle w:val="Bullets"/>
      </w:pPr>
      <w:r w:rsidRPr="007078EE">
        <w:t xml:space="preserve">Download the </w:t>
      </w:r>
      <w:hyperlink r:id="rId8" w:history="1">
        <w:r w:rsidRPr="007078EE">
          <w:rPr>
            <w:rStyle w:val="Hyperlink"/>
          </w:rPr>
          <w:t>WHP Writing Rubric</w:t>
        </w:r>
      </w:hyperlink>
    </w:p>
    <w:p w14:paraId="6D17FB2F" w14:textId="22F6972B" w:rsidR="00DA1410" w:rsidRPr="002B34FE" w:rsidRDefault="00DA1410" w:rsidP="00B36D3E">
      <w:pPr>
        <w:pStyle w:val="Heading2"/>
        <w:rPr>
          <w:lang w:val="en-US"/>
        </w:rPr>
      </w:pPr>
      <w:r w:rsidRPr="002B34FE">
        <w:rPr>
          <w:lang w:val="en-US"/>
        </w:rPr>
        <w:t>Purpose</w:t>
      </w:r>
    </w:p>
    <w:p w14:paraId="085E3018" w14:textId="12768EE1" w:rsidR="0048039D" w:rsidRPr="002B34FE" w:rsidRDefault="007078EE" w:rsidP="007078EE">
      <w:pPr>
        <w:pStyle w:val="BodyText"/>
      </w:pPr>
      <w:r w:rsidRPr="007078EE">
        <w:rPr>
          <w:lang w:val="en-US"/>
        </w:rPr>
        <w:t>The purpose of this activity is to show you how to use a rubric-aligned tool to evaluate and improve upon a piece of writing. A useful strategy for improving writing skills is to analyze samples as an editor, using peer drafts or your own graded essays. As you think critically about the criteria in the WHP Writing Rubric and evaluate a piece of writing against it, you will continue to build your understanding of what makes a piece of writing strong. This, in turn, will make your own writing stronger.</w:t>
      </w:r>
    </w:p>
    <w:p w14:paraId="2067BBBF" w14:textId="77777777" w:rsidR="00DA1410" w:rsidRPr="002B34FE" w:rsidRDefault="00DA1410" w:rsidP="00B36D3E">
      <w:pPr>
        <w:pStyle w:val="Heading2"/>
        <w:rPr>
          <w:lang w:val="en-US"/>
        </w:rPr>
      </w:pPr>
      <w:r w:rsidRPr="002B34FE">
        <w:rPr>
          <w:lang w:val="en-US"/>
        </w:rPr>
        <w:t>Process</w:t>
      </w:r>
    </w:p>
    <w:p w14:paraId="52983EF7" w14:textId="77777777" w:rsidR="007078EE" w:rsidRPr="007078EE" w:rsidRDefault="007078EE" w:rsidP="007078EE">
      <w:pPr>
        <w:pStyle w:val="ListParagraph"/>
        <w:rPr>
          <w:lang w:val="en-US" w:bidi="ar-SA"/>
        </w:rPr>
      </w:pPr>
      <w:r w:rsidRPr="007078EE">
        <w:rPr>
          <w:lang w:val="en-US" w:bidi="ar-SA"/>
        </w:rPr>
        <w:t>Start by reviewing and discussing the Claim and Focus row of the rubric with your class, remember that a strong thesis/major claim and subclaims will help establish good focus in an essay.</w:t>
      </w:r>
    </w:p>
    <w:p w14:paraId="35B468D1" w14:textId="44E35373" w:rsidR="007078EE" w:rsidRPr="007078EE" w:rsidRDefault="007078EE" w:rsidP="007078EE">
      <w:pPr>
        <w:pStyle w:val="ListParagraph"/>
        <w:rPr>
          <w:lang w:val="en-US" w:bidi="ar-SA"/>
        </w:rPr>
      </w:pPr>
      <w:r w:rsidRPr="007078EE">
        <w:rPr>
          <w:lang w:val="en-US" w:bidi="ar-SA"/>
        </w:rPr>
        <w:t>Take out the Claim and Focus Revision Tool</w:t>
      </w:r>
      <w:r w:rsidR="0025047F">
        <w:rPr>
          <w:lang w:val="en-US" w:bidi="ar-SA"/>
        </w:rPr>
        <w:t>, included in the Claim and Focus Revision worksheet,</w:t>
      </w:r>
      <w:r w:rsidRPr="007078EE">
        <w:rPr>
          <w:lang w:val="en-US" w:bidi="ar-SA"/>
        </w:rPr>
        <w:t xml:space="preserve"> and review it with your class. </w:t>
      </w:r>
    </w:p>
    <w:p w14:paraId="6525E0A8" w14:textId="77777777" w:rsidR="007078EE" w:rsidRPr="007078EE" w:rsidRDefault="007078EE" w:rsidP="007078EE">
      <w:pPr>
        <w:pStyle w:val="ListParagraph"/>
        <w:rPr>
          <w:lang w:val="en-US" w:bidi="ar-SA"/>
        </w:rPr>
      </w:pPr>
      <w:r w:rsidRPr="007078EE">
        <w:rPr>
          <w:lang w:val="en-US" w:bidi="ar-SA"/>
        </w:rPr>
        <w:t xml:space="preserve">First, pay attention to the directions at the top, which ask you to review the prompt for the essay. Review a prompt with your class and underline all the key words in the prompt that relate to what specifically is being asked of the writer. This will help you focus your review on what was specifically asked for in the essay. </w:t>
      </w:r>
    </w:p>
    <w:p w14:paraId="792878DA" w14:textId="77777777" w:rsidR="007078EE" w:rsidRPr="007078EE" w:rsidRDefault="007078EE" w:rsidP="007078EE">
      <w:pPr>
        <w:pStyle w:val="ListParagraph"/>
        <w:rPr>
          <w:lang w:val="en-US" w:bidi="ar-SA"/>
        </w:rPr>
      </w:pPr>
      <w:r w:rsidRPr="007078EE">
        <w:rPr>
          <w:lang w:val="en-US" w:bidi="ar-SA"/>
        </w:rPr>
        <w:t>Review the feedback the essay received to get a better sense of how the essay fared in terms of claim and focus. This will help give you a general sense of where improvement is needed.</w:t>
      </w:r>
    </w:p>
    <w:p w14:paraId="20B12BA6" w14:textId="77777777" w:rsidR="007078EE" w:rsidRPr="007078EE" w:rsidRDefault="007078EE" w:rsidP="007078EE">
      <w:pPr>
        <w:pStyle w:val="ListParagraph"/>
        <w:rPr>
          <w:lang w:val="en-US" w:bidi="ar-SA"/>
        </w:rPr>
      </w:pPr>
      <w:r w:rsidRPr="007078EE">
        <w:rPr>
          <w:lang w:val="en-US" w:bidi="ar-SA"/>
        </w:rPr>
        <w:t>Finally, it’s time to use the table portion of the tool to really start digging into the details of the essay as they relate to claim and focus. This part of the tool is broken into three steps. The first step addresses claim, the second step addresses focus, and the third step addresses counterclaim. Within each step there is a review and revision process. For the review process, look at the checklist under the Review column and see if you can find those elements of writing in the essay. If you find them, check the box, and move to the next item in the list. If you didn’t find them, look to the Revision column for suggestions about how to improve that aspect of the essay. Go through each item on the checklist so that you are prepared to revise for claim, focus, and counterclaim in the essay where needed.</w:t>
      </w:r>
    </w:p>
    <w:p w14:paraId="5A5A8833" w14:textId="2FD93F5F" w:rsidR="00B61D4C" w:rsidRPr="007C5DC1" w:rsidRDefault="007078EE" w:rsidP="009C6711">
      <w:pPr>
        <w:pStyle w:val="ListParagraph"/>
        <w:rPr>
          <w:lang w:val="en-US"/>
        </w:rPr>
      </w:pPr>
      <w:r w:rsidRPr="007078EE">
        <w:rPr>
          <w:lang w:val="en-US" w:bidi="ar-SA"/>
        </w:rPr>
        <w:t>Now that you have an idea of how the tool works, it’s time to try this out on your own!</w:t>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7C5DC1" w:rsidRPr="002B34FE" w14:paraId="26489DB5" w14:textId="77777777" w:rsidTr="005624AE">
        <w:trPr>
          <w:cantSplit/>
        </w:trPr>
        <w:tc>
          <w:tcPr>
            <w:tcW w:w="766" w:type="dxa"/>
            <w:tcBorders>
              <w:top w:val="nil"/>
              <w:left w:val="nil"/>
              <w:bottom w:val="nil"/>
              <w:right w:val="single" w:sz="4" w:space="0" w:color="auto"/>
            </w:tcBorders>
            <w:vAlign w:val="center"/>
          </w:tcPr>
          <w:p w14:paraId="08CCAB09" w14:textId="77777777" w:rsidR="007C5DC1" w:rsidRPr="002B34FE" w:rsidRDefault="007C5DC1"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2ECA259A" w14:textId="77777777" w:rsidR="007C5DC1" w:rsidRPr="002B34FE" w:rsidRDefault="007C5DC1"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1C115AAA" w14:textId="77777777" w:rsidR="007C5DC1" w:rsidRPr="002B34FE" w:rsidRDefault="007C5DC1"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0CFFDCD" w14:textId="77777777" w:rsidR="007C5DC1" w:rsidRPr="002B34FE" w:rsidRDefault="007C5DC1" w:rsidP="005624AE">
            <w:pPr>
              <w:pStyle w:val="StudentNameDate"/>
              <w:rPr>
                <w:lang w:val="en-US"/>
              </w:rPr>
            </w:pPr>
          </w:p>
        </w:tc>
      </w:tr>
    </w:tbl>
    <w:p w14:paraId="5E27FE0B" w14:textId="4E29A11F" w:rsidR="00BE6D3C" w:rsidRDefault="00BE6D3C" w:rsidP="0048354C">
      <w:pPr>
        <w:pStyle w:val="BodyText"/>
        <w:rPr>
          <w:lang w:val="en-US"/>
        </w:rPr>
      </w:pPr>
      <w:r w:rsidRPr="002B34FE">
        <w:rPr>
          <w:b/>
          <w:bCs/>
          <w:lang w:val="en-US"/>
        </w:rPr>
        <w:t>Directions:</w:t>
      </w:r>
      <w:r w:rsidRPr="002B34FE">
        <w:rPr>
          <w:lang w:val="en-US"/>
        </w:rPr>
        <w:t xml:space="preserve"> </w:t>
      </w:r>
      <w:r w:rsidR="007078EE" w:rsidRPr="007078EE">
        <w:rPr>
          <w:lang w:val="en-US"/>
        </w:rPr>
        <w:t>First, review the DBQ and underline all the key words in the prompt that relate to what specifically is being asked of the writer. Second, review the feedback the essay received to get a sense of where the use of claim and focus can be improved in the essay. Third, evaluate your essay based on each category in the Review column. For any items you do NOT check in the evaluation column, follow the suggestions in the corresponding Action column to revise the essay.</w:t>
      </w:r>
    </w:p>
    <w:tbl>
      <w:tblPr>
        <w:tblStyle w:val="Default"/>
        <w:tblW w:w="5000" w:type="pct"/>
        <w:tblLayout w:type="fixed"/>
        <w:tblLook w:val="0620" w:firstRow="1" w:lastRow="0" w:firstColumn="0" w:lastColumn="0" w:noHBand="1" w:noVBand="1"/>
      </w:tblPr>
      <w:tblGrid>
        <w:gridCol w:w="6668"/>
        <w:gridCol w:w="6668"/>
      </w:tblGrid>
      <w:tr w:rsidR="007078EE" w:rsidRPr="007078EE" w14:paraId="16AC4FF5" w14:textId="77777777" w:rsidTr="007078EE">
        <w:trPr>
          <w:cnfStyle w:val="100000000000" w:firstRow="1" w:lastRow="0" w:firstColumn="0" w:lastColumn="0" w:oddVBand="0" w:evenVBand="0" w:oddHBand="0" w:evenHBand="0" w:firstRowFirstColumn="0" w:firstRowLastColumn="0" w:lastRowFirstColumn="0" w:lastRowLastColumn="0"/>
          <w:trHeight w:val="392"/>
        </w:trPr>
        <w:tc>
          <w:tcPr>
            <w:tcW w:w="14396" w:type="dxa"/>
            <w:gridSpan w:val="2"/>
          </w:tcPr>
          <w:p w14:paraId="3760C683" w14:textId="77777777" w:rsidR="007078EE" w:rsidRPr="007078EE" w:rsidRDefault="007078EE" w:rsidP="007078EE">
            <w:pPr>
              <w:rPr>
                <w:lang w:val="en-US"/>
              </w:rPr>
            </w:pPr>
            <w:r w:rsidRPr="007078EE">
              <w:rPr>
                <w:lang w:val="en-US"/>
              </w:rPr>
              <w:t>Step 1 – Thesis/Major Claim</w:t>
            </w:r>
          </w:p>
        </w:tc>
      </w:tr>
      <w:tr w:rsidR="007078EE" w:rsidRPr="007078EE" w14:paraId="2638B5E3" w14:textId="77777777" w:rsidTr="007078EE">
        <w:trPr>
          <w:trHeight w:val="372"/>
        </w:trPr>
        <w:tc>
          <w:tcPr>
            <w:tcW w:w="7198" w:type="dxa"/>
            <w:shd w:val="clear" w:color="auto" w:fill="E7E6E6" w:themeFill="background2"/>
          </w:tcPr>
          <w:p w14:paraId="6B841E9A" w14:textId="6FC37092" w:rsidR="007078EE" w:rsidRPr="007078EE" w:rsidRDefault="007078EE" w:rsidP="007078EE">
            <w:pPr>
              <w:rPr>
                <w:b/>
                <w:bCs/>
                <w:lang w:val="en-US"/>
              </w:rPr>
            </w:pPr>
            <w:r w:rsidRPr="007078EE">
              <w:rPr>
                <w:b/>
                <w:bCs/>
                <w:lang w:val="en-US"/>
              </w:rPr>
              <w:t>Review</w:t>
            </w:r>
          </w:p>
        </w:tc>
        <w:tc>
          <w:tcPr>
            <w:tcW w:w="7198" w:type="dxa"/>
            <w:shd w:val="clear" w:color="auto" w:fill="E7E6E6" w:themeFill="background2"/>
          </w:tcPr>
          <w:p w14:paraId="4696E76A" w14:textId="77777777" w:rsidR="007078EE" w:rsidRPr="007078EE" w:rsidRDefault="007078EE" w:rsidP="007078EE">
            <w:pPr>
              <w:rPr>
                <w:b/>
                <w:bCs/>
                <w:lang w:val="en-US"/>
              </w:rPr>
            </w:pPr>
            <w:r w:rsidRPr="007078EE">
              <w:rPr>
                <w:b/>
                <w:bCs/>
                <w:lang w:val="en-US"/>
              </w:rPr>
              <w:t>Revise</w:t>
            </w:r>
          </w:p>
        </w:tc>
      </w:tr>
      <w:tr w:rsidR="007078EE" w:rsidRPr="007078EE" w14:paraId="7235CFAC" w14:textId="77777777" w:rsidTr="007078EE">
        <w:trPr>
          <w:trHeight w:val="370"/>
        </w:trPr>
        <w:tc>
          <w:tcPr>
            <w:tcW w:w="7198" w:type="dxa"/>
          </w:tcPr>
          <w:p w14:paraId="68A679EA" w14:textId="7AB1E661" w:rsidR="007078EE" w:rsidRPr="007078EE" w:rsidRDefault="007078EE" w:rsidP="007078EE">
            <w:pPr>
              <w:rPr>
                <w:i/>
                <w:iCs/>
                <w:lang w:val="en-US"/>
              </w:rPr>
            </w:pPr>
            <w:r>
              <w:rPr>
                <w:i/>
                <w:iCs/>
                <w:noProof/>
                <w:lang w:val="en-US"/>
                <w14:ligatures w14:val="standardContextual"/>
              </w:rPr>
              <mc:AlternateContent>
                <mc:Choice Requires="wps">
                  <w:drawing>
                    <wp:anchor distT="0" distB="0" distL="114300" distR="114300" simplePos="0" relativeHeight="251659264" behindDoc="0" locked="0" layoutInCell="1" allowOverlap="1" wp14:anchorId="15DFFF77" wp14:editId="7CF7116B">
                      <wp:simplePos x="0" y="0"/>
                      <wp:positionH relativeFrom="column">
                        <wp:posOffset>3192942</wp:posOffset>
                      </wp:positionH>
                      <wp:positionV relativeFrom="paragraph">
                        <wp:posOffset>56515</wp:posOffset>
                      </wp:positionV>
                      <wp:extent cx="946298" cy="138224"/>
                      <wp:effectExtent l="0" t="0" r="6350" b="0"/>
                      <wp:wrapNone/>
                      <wp:docPr id="1876028131" name="Arrow: Right 1"/>
                      <wp:cNvGraphicFramePr/>
                      <a:graphic xmlns:a="http://schemas.openxmlformats.org/drawingml/2006/main">
                        <a:graphicData uri="http://schemas.microsoft.com/office/word/2010/wordprocessingShape">
                          <wps:wsp>
                            <wps:cNvSpPr/>
                            <wps:spPr>
                              <a:xfrm>
                                <a:off x="0" y="0"/>
                                <a:ext cx="946298" cy="138224"/>
                              </a:xfrm>
                              <a:prstGeom prst="right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679B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51.4pt;margin-top:4.45pt;width:74.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" adj="20022" fillcolor="#4472c4 [3204]" stroked="f" strokeweight="1pt"/>
                  </w:pict>
                </mc:Fallback>
              </mc:AlternateContent>
            </w:r>
            <w:r w:rsidRPr="007078EE">
              <w:rPr>
                <w:i/>
                <w:iCs/>
                <w:lang w:val="en-US"/>
              </w:rPr>
              <w:t>If you do not check a box in the column below, then try</w:t>
            </w:r>
          </w:p>
        </w:tc>
        <w:tc>
          <w:tcPr>
            <w:tcW w:w="7198" w:type="dxa"/>
          </w:tcPr>
          <w:p w14:paraId="559FE58A" w14:textId="77777777" w:rsidR="007078EE" w:rsidRPr="007078EE" w:rsidRDefault="007078EE" w:rsidP="007078EE">
            <w:pPr>
              <w:rPr>
                <w:i/>
                <w:iCs/>
                <w:lang w:val="en-US"/>
              </w:rPr>
            </w:pPr>
            <w:r w:rsidRPr="007078EE">
              <w:rPr>
                <w:i/>
                <w:iCs/>
                <w:lang w:val="en-US"/>
              </w:rPr>
              <w:t>the suggested action in this column!</w:t>
            </w:r>
          </w:p>
        </w:tc>
      </w:tr>
      <w:tr w:rsidR="007078EE" w:rsidRPr="007078EE" w14:paraId="124D2DC7" w14:textId="77777777" w:rsidTr="004E71CF">
        <w:trPr>
          <w:trHeight w:val="850"/>
        </w:trPr>
        <w:tc>
          <w:tcPr>
            <w:tcW w:w="7198" w:type="dxa"/>
          </w:tcPr>
          <w:p w14:paraId="156CF2F2" w14:textId="5725C7C3" w:rsidR="007078EE" w:rsidRPr="007078EE" w:rsidRDefault="00000000" w:rsidP="007078EE">
            <w:pPr>
              <w:rPr>
                <w:lang w:val="en-US"/>
              </w:rPr>
            </w:pPr>
            <w:sdt>
              <w:sdtPr>
                <w:rPr>
                  <w:lang w:val="en-US"/>
                </w:rPr>
                <w:id w:val="-305404011"/>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The thesis/major claim directly responds to the prompt.</w:t>
            </w:r>
          </w:p>
        </w:tc>
        <w:tc>
          <w:tcPr>
            <w:tcW w:w="7198" w:type="dxa"/>
          </w:tcPr>
          <w:p w14:paraId="0FB0F254" w14:textId="507ABE29" w:rsidR="007078EE" w:rsidRPr="007078EE" w:rsidRDefault="00000000" w:rsidP="007078EE">
            <w:pPr>
              <w:rPr>
                <w:lang w:val="en-US"/>
              </w:rPr>
            </w:pPr>
            <w:sdt>
              <w:sdtPr>
                <w:rPr>
                  <w:lang w:val="en-US"/>
                </w:rPr>
                <w:id w:val="233434322"/>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Turn the question from the prompt into a statement that answers the question.</w:t>
            </w:r>
          </w:p>
        </w:tc>
      </w:tr>
      <w:tr w:rsidR="007078EE" w:rsidRPr="007078EE" w14:paraId="32E9AEBC" w14:textId="77777777" w:rsidTr="004E71CF">
        <w:trPr>
          <w:trHeight w:val="850"/>
        </w:trPr>
        <w:tc>
          <w:tcPr>
            <w:tcW w:w="7198" w:type="dxa"/>
          </w:tcPr>
          <w:p w14:paraId="35E1D3AE" w14:textId="607F1926" w:rsidR="007078EE" w:rsidRPr="007078EE" w:rsidRDefault="00000000" w:rsidP="007078EE">
            <w:pPr>
              <w:rPr>
                <w:lang w:val="en-US"/>
              </w:rPr>
            </w:pPr>
            <w:sdt>
              <w:sdtPr>
                <w:rPr>
                  <w:lang w:val="en-US"/>
                </w:rPr>
                <w:id w:val="1151098423"/>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The thesis/major claim includes details that make it more specific by including a preview into some of the supporting claims that support thesis/major claim.</w:t>
            </w:r>
          </w:p>
        </w:tc>
        <w:tc>
          <w:tcPr>
            <w:tcW w:w="7198" w:type="dxa"/>
          </w:tcPr>
          <w:p w14:paraId="33829061" w14:textId="0C9A76EB" w:rsidR="007078EE" w:rsidRPr="007078EE" w:rsidRDefault="00000000" w:rsidP="007078EE">
            <w:pPr>
              <w:rPr>
                <w:lang w:val="en-US"/>
              </w:rPr>
            </w:pPr>
            <w:sdt>
              <w:sdtPr>
                <w:rPr>
                  <w:lang w:val="en-US"/>
                </w:rPr>
                <w:id w:val="532390873"/>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Add brief phrases into the claim statement that summarize your specific reasons.</w:t>
            </w:r>
          </w:p>
        </w:tc>
      </w:tr>
      <w:tr w:rsidR="007078EE" w:rsidRPr="007078EE" w14:paraId="5C7FEDEB" w14:textId="77777777" w:rsidTr="007078EE">
        <w:trPr>
          <w:trHeight w:val="372"/>
        </w:trPr>
        <w:tc>
          <w:tcPr>
            <w:tcW w:w="14396" w:type="dxa"/>
            <w:gridSpan w:val="2"/>
            <w:shd w:val="clear" w:color="auto" w:fill="E7E6E6" w:themeFill="background2"/>
          </w:tcPr>
          <w:p w14:paraId="49E11F70" w14:textId="77777777" w:rsidR="007078EE" w:rsidRPr="007078EE" w:rsidRDefault="007078EE" w:rsidP="007078EE">
            <w:pPr>
              <w:rPr>
                <w:b/>
                <w:bCs/>
                <w:lang w:val="en-US"/>
              </w:rPr>
            </w:pPr>
            <w:r w:rsidRPr="007078EE">
              <w:rPr>
                <w:b/>
                <w:bCs/>
                <w:lang w:val="en-US"/>
              </w:rPr>
              <w:t>Step 2 - Improving Focus</w:t>
            </w:r>
          </w:p>
        </w:tc>
      </w:tr>
      <w:tr w:rsidR="007078EE" w:rsidRPr="007078EE" w14:paraId="03A645F3" w14:textId="77777777" w:rsidTr="004E71CF">
        <w:trPr>
          <w:trHeight w:val="850"/>
        </w:trPr>
        <w:tc>
          <w:tcPr>
            <w:tcW w:w="7198" w:type="dxa"/>
          </w:tcPr>
          <w:p w14:paraId="32D72F3B" w14:textId="7B229493" w:rsidR="007078EE" w:rsidRPr="007078EE" w:rsidRDefault="00000000" w:rsidP="007078EE">
            <w:pPr>
              <w:rPr>
                <w:lang w:val="en-US"/>
              </w:rPr>
            </w:pPr>
            <w:sdt>
              <w:sdtPr>
                <w:rPr>
                  <w:lang w:val="en-US"/>
                </w:rPr>
                <w:id w:val="517671277"/>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The contents of each supporting claim explicitly support the thesis/major claim.</w:t>
            </w:r>
          </w:p>
        </w:tc>
        <w:tc>
          <w:tcPr>
            <w:tcW w:w="7198" w:type="dxa"/>
          </w:tcPr>
          <w:p w14:paraId="043BC2A1" w14:textId="68C0F75C" w:rsidR="007078EE" w:rsidRPr="007078EE" w:rsidRDefault="00000000" w:rsidP="007078EE">
            <w:pPr>
              <w:rPr>
                <w:lang w:val="en-US"/>
              </w:rPr>
            </w:pPr>
            <w:sdt>
              <w:sdtPr>
                <w:rPr>
                  <w:lang w:val="en-US"/>
                </w:rPr>
                <w:id w:val="-246114803"/>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Add to or improve your supporting claims so readers can clearly see how that paragraph supports your major claim. To do this, use similar language or ideas from the thesis/major claim.</w:t>
            </w:r>
          </w:p>
        </w:tc>
      </w:tr>
      <w:tr w:rsidR="007078EE" w:rsidRPr="007078EE" w14:paraId="4B0533BA" w14:textId="77777777" w:rsidTr="004E71CF">
        <w:trPr>
          <w:trHeight w:val="850"/>
        </w:trPr>
        <w:tc>
          <w:tcPr>
            <w:tcW w:w="7198" w:type="dxa"/>
          </w:tcPr>
          <w:p w14:paraId="1CD63C3E" w14:textId="47DA8F1C" w:rsidR="007078EE" w:rsidRPr="007078EE" w:rsidRDefault="00000000" w:rsidP="007078EE">
            <w:pPr>
              <w:rPr>
                <w:lang w:val="en-US"/>
              </w:rPr>
            </w:pPr>
            <w:sdt>
              <w:sdtPr>
                <w:rPr>
                  <w:lang w:val="en-US"/>
                </w:rPr>
                <w:id w:val="-1463651755"/>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Each supporting paragraph (that is, any paragraphs that aren’t the introduction or conclusion) clearly connects to the major claim.</w:t>
            </w:r>
          </w:p>
        </w:tc>
        <w:tc>
          <w:tcPr>
            <w:tcW w:w="7198" w:type="dxa"/>
          </w:tcPr>
          <w:p w14:paraId="61D1DC81" w14:textId="6EE4A381" w:rsidR="007078EE" w:rsidRPr="007078EE" w:rsidRDefault="00000000" w:rsidP="007078EE">
            <w:pPr>
              <w:rPr>
                <w:lang w:val="en-US"/>
              </w:rPr>
            </w:pPr>
            <w:sdt>
              <w:sdtPr>
                <w:rPr>
                  <w:lang w:val="en-US"/>
                </w:rPr>
                <w:id w:val="-1682123880"/>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Add another sentence of explanation, repeating key words from the major claim to help show the connection. Remove any extra information that isn’t related to the thesis/major claim or counterclaim.</w:t>
            </w:r>
          </w:p>
        </w:tc>
      </w:tr>
      <w:tr w:rsidR="007078EE" w:rsidRPr="007078EE" w14:paraId="51B78FAF" w14:textId="77777777" w:rsidTr="007078EE">
        <w:trPr>
          <w:trHeight w:val="392"/>
        </w:trPr>
        <w:tc>
          <w:tcPr>
            <w:tcW w:w="14396" w:type="dxa"/>
            <w:gridSpan w:val="2"/>
            <w:shd w:val="clear" w:color="auto" w:fill="E7E6E6" w:themeFill="background2"/>
          </w:tcPr>
          <w:p w14:paraId="219E51DF" w14:textId="77777777" w:rsidR="007078EE" w:rsidRPr="007078EE" w:rsidRDefault="007078EE" w:rsidP="007078EE">
            <w:pPr>
              <w:rPr>
                <w:b/>
                <w:bCs/>
                <w:lang w:val="en-US"/>
              </w:rPr>
            </w:pPr>
            <w:r w:rsidRPr="007078EE">
              <w:rPr>
                <w:b/>
                <w:bCs/>
                <w:lang w:val="en-US"/>
              </w:rPr>
              <w:t>Step 3 – Improving Counterclaims</w:t>
            </w:r>
          </w:p>
        </w:tc>
      </w:tr>
      <w:tr w:rsidR="007078EE" w:rsidRPr="007078EE" w14:paraId="60752865" w14:textId="77777777" w:rsidTr="004E71CF">
        <w:trPr>
          <w:trHeight w:val="850"/>
        </w:trPr>
        <w:tc>
          <w:tcPr>
            <w:tcW w:w="7198" w:type="dxa"/>
          </w:tcPr>
          <w:p w14:paraId="0A1004D8" w14:textId="27824C5B" w:rsidR="007078EE" w:rsidRPr="007078EE" w:rsidRDefault="00000000" w:rsidP="007078EE">
            <w:pPr>
              <w:rPr>
                <w:lang w:val="en-US"/>
              </w:rPr>
            </w:pPr>
            <w:sdt>
              <w:sdtPr>
                <w:rPr>
                  <w:lang w:val="en-US"/>
                </w:rPr>
                <w:id w:val="1298259604"/>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A counterclaim has been addressed as part of the thesis/major claim.</w:t>
            </w:r>
          </w:p>
        </w:tc>
        <w:tc>
          <w:tcPr>
            <w:tcW w:w="7198" w:type="dxa"/>
          </w:tcPr>
          <w:p w14:paraId="239684E6" w14:textId="7300BFEC" w:rsidR="007078EE" w:rsidRPr="007078EE" w:rsidRDefault="00000000" w:rsidP="007078EE">
            <w:pPr>
              <w:rPr>
                <w:lang w:val="en-US"/>
              </w:rPr>
            </w:pPr>
            <w:sdt>
              <w:sdtPr>
                <w:rPr>
                  <w:lang w:val="en-US"/>
                </w:rPr>
                <w:id w:val="-1720739664"/>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Start your major claim with a phrase that captures an alternative or opposing viewpoint, such as “While some have argued...”</w:t>
            </w:r>
          </w:p>
        </w:tc>
      </w:tr>
      <w:tr w:rsidR="007078EE" w:rsidRPr="007078EE" w14:paraId="4890401A" w14:textId="77777777" w:rsidTr="004E71CF">
        <w:trPr>
          <w:trHeight w:val="850"/>
        </w:trPr>
        <w:tc>
          <w:tcPr>
            <w:tcW w:w="7198" w:type="dxa"/>
          </w:tcPr>
          <w:p w14:paraId="099B976A" w14:textId="2AE3DE6B" w:rsidR="007078EE" w:rsidRPr="007078EE" w:rsidRDefault="00000000" w:rsidP="007078EE">
            <w:pPr>
              <w:rPr>
                <w:lang w:val="en-US"/>
              </w:rPr>
            </w:pPr>
            <w:sdt>
              <w:sdtPr>
                <w:rPr>
                  <w:lang w:val="en-US"/>
                </w:rPr>
                <w:id w:val="-39976566"/>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Counterclaims have been addressed in the essay.</w:t>
            </w:r>
          </w:p>
        </w:tc>
        <w:tc>
          <w:tcPr>
            <w:tcW w:w="7198" w:type="dxa"/>
          </w:tcPr>
          <w:p w14:paraId="310C867D" w14:textId="3DB36336" w:rsidR="007078EE" w:rsidRPr="007078EE" w:rsidRDefault="00000000" w:rsidP="007078EE">
            <w:pPr>
              <w:rPr>
                <w:lang w:val="en-US"/>
              </w:rPr>
            </w:pPr>
            <w:sdt>
              <w:sdtPr>
                <w:rPr>
                  <w:lang w:val="en-US"/>
                </w:rPr>
                <w:id w:val="95456058"/>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Revise to address counterclaims anywhere you might imagine a reader responding, “But what about…?” Or, think about alternative or opposing viewpoints you’ve read about and incorporate them.</w:t>
            </w:r>
          </w:p>
        </w:tc>
      </w:tr>
    </w:tbl>
    <w:p w14:paraId="4E9FEDC8" w14:textId="77777777" w:rsidR="007078EE" w:rsidRDefault="007078EE" w:rsidP="007078EE"/>
    <w:tbl>
      <w:tblPr>
        <w:tblStyle w:val="Default"/>
        <w:tblW w:w="5000" w:type="pct"/>
        <w:tblLayout w:type="fixed"/>
        <w:tblLook w:val="0620" w:firstRow="1" w:lastRow="0" w:firstColumn="0" w:lastColumn="0" w:noHBand="1" w:noVBand="1"/>
      </w:tblPr>
      <w:tblGrid>
        <w:gridCol w:w="6668"/>
        <w:gridCol w:w="6668"/>
      </w:tblGrid>
      <w:tr w:rsidR="007078EE" w:rsidRPr="007078EE" w14:paraId="50763D11" w14:textId="77777777" w:rsidTr="007078EE">
        <w:trPr>
          <w:cnfStyle w:val="100000000000" w:firstRow="1" w:lastRow="0" w:firstColumn="0" w:lastColumn="0" w:oddVBand="0" w:evenVBand="0" w:oddHBand="0" w:evenHBand="0" w:firstRowFirstColumn="0" w:firstRowLastColumn="0" w:lastRowFirstColumn="0" w:lastRowLastColumn="0"/>
          <w:trHeight w:val="372"/>
        </w:trPr>
        <w:tc>
          <w:tcPr>
            <w:tcW w:w="6668" w:type="dxa"/>
          </w:tcPr>
          <w:p w14:paraId="39A80B2A" w14:textId="77777777" w:rsidR="007078EE" w:rsidRPr="007078EE" w:rsidRDefault="007078EE" w:rsidP="007078EE">
            <w:pPr>
              <w:rPr>
                <w:lang w:val="en-US"/>
              </w:rPr>
            </w:pPr>
            <w:r w:rsidRPr="007078EE">
              <w:rPr>
                <w:lang w:val="en-US"/>
              </w:rPr>
              <w:lastRenderedPageBreak/>
              <w:t>Review</w:t>
            </w:r>
          </w:p>
        </w:tc>
        <w:tc>
          <w:tcPr>
            <w:tcW w:w="6668" w:type="dxa"/>
          </w:tcPr>
          <w:p w14:paraId="7EC11602" w14:textId="77777777" w:rsidR="007078EE" w:rsidRPr="007078EE" w:rsidRDefault="007078EE" w:rsidP="007078EE">
            <w:pPr>
              <w:rPr>
                <w:lang w:val="en-US"/>
              </w:rPr>
            </w:pPr>
            <w:r w:rsidRPr="007078EE">
              <w:rPr>
                <w:lang w:val="en-US"/>
              </w:rPr>
              <w:t>Revise</w:t>
            </w:r>
          </w:p>
        </w:tc>
      </w:tr>
      <w:tr w:rsidR="007078EE" w:rsidRPr="007078EE" w14:paraId="37978085" w14:textId="77777777" w:rsidTr="007078EE">
        <w:trPr>
          <w:trHeight w:val="370"/>
        </w:trPr>
        <w:tc>
          <w:tcPr>
            <w:tcW w:w="6668" w:type="dxa"/>
          </w:tcPr>
          <w:p w14:paraId="63119635" w14:textId="19008ED4" w:rsidR="007078EE" w:rsidRPr="007078EE" w:rsidRDefault="007078EE" w:rsidP="00116B20">
            <w:pPr>
              <w:rPr>
                <w:i/>
                <w:iCs/>
                <w:lang w:val="en-US"/>
              </w:rPr>
            </w:pPr>
            <w:r>
              <w:rPr>
                <w:i/>
                <w:iCs/>
                <w:noProof/>
                <w:lang w:val="en-US"/>
                <w14:ligatures w14:val="standardContextual"/>
              </w:rPr>
              <mc:AlternateContent>
                <mc:Choice Requires="wps">
                  <w:drawing>
                    <wp:anchor distT="0" distB="0" distL="114300" distR="114300" simplePos="0" relativeHeight="251667456" behindDoc="0" locked="0" layoutInCell="1" allowOverlap="1" wp14:anchorId="457428DE" wp14:editId="4E059FBC">
                      <wp:simplePos x="0" y="0"/>
                      <wp:positionH relativeFrom="column">
                        <wp:posOffset>3526790</wp:posOffset>
                      </wp:positionH>
                      <wp:positionV relativeFrom="paragraph">
                        <wp:posOffset>1544794</wp:posOffset>
                      </wp:positionV>
                      <wp:extent cx="612000" cy="138224"/>
                      <wp:effectExtent l="0" t="0" r="0" b="0"/>
                      <wp:wrapNone/>
                      <wp:docPr id="1585909080" name="Arrow: Right 1"/>
                      <wp:cNvGraphicFramePr/>
                      <a:graphic xmlns:a="http://schemas.openxmlformats.org/drawingml/2006/main">
                        <a:graphicData uri="http://schemas.microsoft.com/office/word/2010/wordprocessingShape">
                          <wps:wsp>
                            <wps:cNvSpPr/>
                            <wps:spPr>
                              <a:xfrm>
                                <a:off x="0" y="0"/>
                                <a:ext cx="612000" cy="138224"/>
                              </a:xfrm>
                              <a:prstGeom prst="right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D8B9FE" id="Arrow: Right 1" o:spid="_x0000_s1026" type="#_x0000_t13" style="position:absolute;margin-left:277.7pt;margin-top:121.65pt;width:48.2pt;height:1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" adj="19161" fillcolor="#4472c4 [3204]" stroked="f" strokeweight="1pt"/>
                  </w:pict>
                </mc:Fallback>
              </mc:AlternateContent>
            </w:r>
            <w:r>
              <w:rPr>
                <w:i/>
                <w:iCs/>
                <w:noProof/>
                <w:lang w:val="en-US"/>
                <w14:ligatures w14:val="standardContextual"/>
              </w:rPr>
              <mc:AlternateContent>
                <mc:Choice Requires="wps">
                  <w:drawing>
                    <wp:anchor distT="0" distB="0" distL="114300" distR="114300" simplePos="0" relativeHeight="251665408" behindDoc="0" locked="0" layoutInCell="1" allowOverlap="1" wp14:anchorId="2CE6A2E1" wp14:editId="49D76C81">
                      <wp:simplePos x="0" y="0"/>
                      <wp:positionH relativeFrom="column">
                        <wp:posOffset>3526790</wp:posOffset>
                      </wp:positionH>
                      <wp:positionV relativeFrom="paragraph">
                        <wp:posOffset>916940</wp:posOffset>
                      </wp:positionV>
                      <wp:extent cx="612000" cy="138224"/>
                      <wp:effectExtent l="0" t="0" r="0" b="0"/>
                      <wp:wrapNone/>
                      <wp:docPr id="430311312" name="Arrow: Right 1"/>
                      <wp:cNvGraphicFramePr/>
                      <a:graphic xmlns:a="http://schemas.openxmlformats.org/drawingml/2006/main">
                        <a:graphicData uri="http://schemas.microsoft.com/office/word/2010/wordprocessingShape">
                          <wps:wsp>
                            <wps:cNvSpPr/>
                            <wps:spPr>
                              <a:xfrm>
                                <a:off x="0" y="0"/>
                                <a:ext cx="612000" cy="138224"/>
                              </a:xfrm>
                              <a:prstGeom prst="right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05B7A2" id="Arrow: Right 1" o:spid="_x0000_s1026" type="#_x0000_t13" style="position:absolute;margin-left:277.7pt;margin-top:72.2pt;width:48.2pt;height:10.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" adj="19161" fillcolor="#4472c4 [3204]" stroked="f" strokeweight="1pt"/>
                  </w:pict>
                </mc:Fallback>
              </mc:AlternateContent>
            </w:r>
            <w:r>
              <w:rPr>
                <w:i/>
                <w:iCs/>
                <w:noProof/>
                <w:lang w:val="en-US"/>
                <w14:ligatures w14:val="standardContextual"/>
              </w:rPr>
              <mc:AlternateContent>
                <mc:Choice Requires="wps">
                  <w:drawing>
                    <wp:anchor distT="0" distB="0" distL="114300" distR="114300" simplePos="0" relativeHeight="251663360" behindDoc="0" locked="0" layoutInCell="1" allowOverlap="1" wp14:anchorId="4AFC5626" wp14:editId="44D3EE6F">
                      <wp:simplePos x="0" y="0"/>
                      <wp:positionH relativeFrom="column">
                        <wp:posOffset>3526790</wp:posOffset>
                      </wp:positionH>
                      <wp:positionV relativeFrom="paragraph">
                        <wp:posOffset>302260</wp:posOffset>
                      </wp:positionV>
                      <wp:extent cx="612000" cy="138224"/>
                      <wp:effectExtent l="0" t="0" r="0" b="0"/>
                      <wp:wrapNone/>
                      <wp:docPr id="1802215027" name="Arrow: Right 1"/>
                      <wp:cNvGraphicFramePr/>
                      <a:graphic xmlns:a="http://schemas.openxmlformats.org/drawingml/2006/main">
                        <a:graphicData uri="http://schemas.microsoft.com/office/word/2010/wordprocessingShape">
                          <wps:wsp>
                            <wps:cNvSpPr/>
                            <wps:spPr>
                              <a:xfrm>
                                <a:off x="0" y="0"/>
                                <a:ext cx="612000" cy="138224"/>
                              </a:xfrm>
                              <a:prstGeom prst="right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C46A23" id="Arrow: Right 1" o:spid="_x0000_s1026" type="#_x0000_t13" style="position:absolute;margin-left:277.7pt;margin-top:23.8pt;width:48.2pt;height:1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" adj="19161" fillcolor="#4472c4 [3204]" stroked="f" strokeweight="1pt"/>
                  </w:pict>
                </mc:Fallback>
              </mc:AlternateContent>
            </w:r>
            <w:r>
              <w:rPr>
                <w:i/>
                <w:iCs/>
                <w:noProof/>
                <w:lang w:val="en-US"/>
                <w14:ligatures w14:val="standardContextual"/>
              </w:rPr>
              <mc:AlternateContent>
                <mc:Choice Requires="wps">
                  <w:drawing>
                    <wp:anchor distT="0" distB="0" distL="114300" distR="114300" simplePos="0" relativeHeight="251661312" behindDoc="0" locked="0" layoutInCell="1" allowOverlap="1" wp14:anchorId="7B6C6DCF" wp14:editId="09BDA141">
                      <wp:simplePos x="0" y="0"/>
                      <wp:positionH relativeFrom="column">
                        <wp:posOffset>3192942</wp:posOffset>
                      </wp:positionH>
                      <wp:positionV relativeFrom="paragraph">
                        <wp:posOffset>56515</wp:posOffset>
                      </wp:positionV>
                      <wp:extent cx="946298" cy="138224"/>
                      <wp:effectExtent l="0" t="0" r="6350" b="0"/>
                      <wp:wrapNone/>
                      <wp:docPr id="143983465" name="Arrow: Right 1"/>
                      <wp:cNvGraphicFramePr/>
                      <a:graphic xmlns:a="http://schemas.openxmlformats.org/drawingml/2006/main">
                        <a:graphicData uri="http://schemas.microsoft.com/office/word/2010/wordprocessingShape">
                          <wps:wsp>
                            <wps:cNvSpPr/>
                            <wps:spPr>
                              <a:xfrm>
                                <a:off x="0" y="0"/>
                                <a:ext cx="946298" cy="138224"/>
                              </a:xfrm>
                              <a:prstGeom prst="rightArrow">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12969B" id="Arrow: Right 1" o:spid="_x0000_s1026" type="#_x0000_t13" style="position:absolute;margin-left:251.4pt;margin-top:4.45pt;width:74.5pt;height:1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" adj="20022" fillcolor="#4472c4 [3204]" stroked="f" strokeweight="1pt"/>
                  </w:pict>
                </mc:Fallback>
              </mc:AlternateContent>
            </w:r>
            <w:r w:rsidRPr="007078EE">
              <w:rPr>
                <w:i/>
                <w:iCs/>
                <w:lang w:val="en-US"/>
              </w:rPr>
              <w:t>If you do not check a box in the column below, then try</w:t>
            </w:r>
          </w:p>
        </w:tc>
        <w:tc>
          <w:tcPr>
            <w:tcW w:w="6668" w:type="dxa"/>
          </w:tcPr>
          <w:p w14:paraId="34BC51B6" w14:textId="77777777" w:rsidR="007078EE" w:rsidRPr="007078EE" w:rsidRDefault="007078EE" w:rsidP="00116B20">
            <w:pPr>
              <w:rPr>
                <w:i/>
                <w:iCs/>
                <w:lang w:val="en-US"/>
              </w:rPr>
            </w:pPr>
            <w:r w:rsidRPr="007078EE">
              <w:rPr>
                <w:i/>
                <w:iCs/>
                <w:lang w:val="en-US"/>
              </w:rPr>
              <w:t>the suggested action in this column!</w:t>
            </w:r>
          </w:p>
        </w:tc>
      </w:tr>
      <w:tr w:rsidR="007078EE" w:rsidRPr="007078EE" w14:paraId="58B562BA" w14:textId="77777777" w:rsidTr="004E71CF">
        <w:trPr>
          <w:trHeight w:val="964"/>
        </w:trPr>
        <w:tc>
          <w:tcPr>
            <w:tcW w:w="6668" w:type="dxa"/>
          </w:tcPr>
          <w:p w14:paraId="4A2A3A25" w14:textId="07207979" w:rsidR="007078EE" w:rsidRPr="007078EE" w:rsidRDefault="00000000" w:rsidP="00116B20">
            <w:pPr>
              <w:rPr>
                <w:lang w:val="en-US"/>
              </w:rPr>
            </w:pPr>
            <w:sdt>
              <w:sdtPr>
                <w:rPr>
                  <w:lang w:val="en-US"/>
                </w:rPr>
                <w:id w:val="-242873869"/>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Review the DBQ question or prompt.</w:t>
            </w:r>
          </w:p>
        </w:tc>
        <w:tc>
          <w:tcPr>
            <w:tcW w:w="6668" w:type="dxa"/>
          </w:tcPr>
          <w:p w14:paraId="51057063" w14:textId="433211F2" w:rsidR="007078EE" w:rsidRPr="007078EE" w:rsidRDefault="00000000" w:rsidP="00116B20">
            <w:pPr>
              <w:rPr>
                <w:lang w:val="en-US"/>
              </w:rPr>
            </w:pPr>
            <w:sdt>
              <w:sdtPr>
                <w:rPr>
                  <w:lang w:val="en-US"/>
                </w:rPr>
                <w:id w:val="33936768"/>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Underline all the key words in the prompt that relate to what specifically is being asked of the writer.</w:t>
            </w:r>
          </w:p>
        </w:tc>
      </w:tr>
      <w:tr w:rsidR="007078EE" w:rsidRPr="007078EE" w14:paraId="63FB4288" w14:textId="77777777" w:rsidTr="004E71CF">
        <w:trPr>
          <w:trHeight w:val="964"/>
        </w:trPr>
        <w:tc>
          <w:tcPr>
            <w:tcW w:w="6668" w:type="dxa"/>
          </w:tcPr>
          <w:p w14:paraId="41994E77" w14:textId="1019BB6C" w:rsidR="007078EE" w:rsidRPr="007078EE" w:rsidRDefault="00000000" w:rsidP="00116B20">
            <w:pPr>
              <w:rPr>
                <w:lang w:val="en-US"/>
              </w:rPr>
            </w:pPr>
            <w:sdt>
              <w:sdtPr>
                <w:rPr>
                  <w:lang w:val="en-US"/>
                </w:rPr>
                <w:id w:val="9564573"/>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The thesis/major claim directly responds to the prompt.</w:t>
            </w:r>
          </w:p>
        </w:tc>
        <w:tc>
          <w:tcPr>
            <w:tcW w:w="6668" w:type="dxa"/>
          </w:tcPr>
          <w:p w14:paraId="3163FD5A" w14:textId="2E927D46" w:rsidR="007078EE" w:rsidRPr="007078EE" w:rsidRDefault="00000000" w:rsidP="00116B20">
            <w:pPr>
              <w:rPr>
                <w:lang w:val="en-US"/>
              </w:rPr>
            </w:pPr>
            <w:sdt>
              <w:sdtPr>
                <w:rPr>
                  <w:lang w:val="en-US"/>
                </w:rPr>
                <w:id w:val="-1842383313"/>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Turn the question from the prompt into a statement that answers the question.</w:t>
            </w:r>
          </w:p>
        </w:tc>
      </w:tr>
      <w:tr w:rsidR="007078EE" w:rsidRPr="007078EE" w14:paraId="3261B789" w14:textId="77777777" w:rsidTr="004E71CF">
        <w:trPr>
          <w:trHeight w:val="964"/>
        </w:trPr>
        <w:tc>
          <w:tcPr>
            <w:tcW w:w="6668" w:type="dxa"/>
          </w:tcPr>
          <w:p w14:paraId="79FF0F84" w14:textId="77777777" w:rsidR="007078EE" w:rsidRPr="007078EE" w:rsidRDefault="00000000" w:rsidP="007078EE">
            <w:pPr>
              <w:rPr>
                <w:lang w:val="en-US"/>
              </w:rPr>
            </w:pPr>
            <w:sdt>
              <w:sdtPr>
                <w:rPr>
                  <w:lang w:val="en-US"/>
                </w:rPr>
                <w:id w:val="1758484696"/>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The thesis/major claim includes details that make it more</w:t>
            </w:r>
          </w:p>
          <w:p w14:paraId="597DFC45" w14:textId="49032D5E" w:rsidR="007078EE" w:rsidRDefault="007078EE" w:rsidP="007078EE">
            <w:pPr>
              <w:rPr>
                <w:lang w:val="en-US"/>
              </w:rPr>
            </w:pPr>
            <w:r w:rsidRPr="007078EE">
              <w:rPr>
                <w:lang w:val="en-US"/>
              </w:rPr>
              <w:t>specific by including a preview into some of the supporting claims that support thesis/major claim.</w:t>
            </w:r>
          </w:p>
        </w:tc>
        <w:tc>
          <w:tcPr>
            <w:tcW w:w="6668" w:type="dxa"/>
          </w:tcPr>
          <w:p w14:paraId="5143D57B" w14:textId="5E576DB4" w:rsidR="007078EE" w:rsidRDefault="00000000" w:rsidP="007078EE">
            <w:pPr>
              <w:rPr>
                <w:lang w:val="en-US"/>
              </w:rPr>
            </w:pPr>
            <w:sdt>
              <w:sdtPr>
                <w:rPr>
                  <w:lang w:val="en-US"/>
                </w:rPr>
                <w:id w:val="-1569957612"/>
                <w14:checkbox>
                  <w14:checked w14:val="0"/>
                  <w14:checkedState w14:val="2612" w14:font="MS Gothic"/>
                  <w14:uncheckedState w14:val="2610" w14:font="MS Gothic"/>
                </w14:checkbox>
              </w:sdtPr>
              <w:sdtContent>
                <w:r w:rsidR="007078EE">
                  <w:rPr>
                    <w:rFonts w:ascii="MS Gothic" w:eastAsia="MS Gothic" w:hAnsi="MS Gothic" w:hint="eastAsia"/>
                    <w:lang w:val="en-US"/>
                  </w:rPr>
                  <w:t>☐</w:t>
                </w:r>
              </w:sdtContent>
            </w:sdt>
            <w:r w:rsidR="007078EE">
              <w:rPr>
                <w:lang w:val="en-US"/>
              </w:rPr>
              <w:t xml:space="preserve"> </w:t>
            </w:r>
            <w:r w:rsidR="007078EE" w:rsidRPr="007078EE">
              <w:rPr>
                <w:lang w:val="en-US"/>
              </w:rPr>
              <w:t>Add brief phrases summarizing your specific reasons into the claim statement itself.</w:t>
            </w:r>
          </w:p>
        </w:tc>
      </w:tr>
      <w:bookmarkEnd w:id="0"/>
    </w:tbl>
    <w:p w14:paraId="111F5B7A" w14:textId="77777777" w:rsidR="007078EE" w:rsidRPr="007078EE" w:rsidRDefault="007078EE" w:rsidP="007078EE"/>
    <w:sectPr w:rsidR="007078EE" w:rsidRPr="007078EE" w:rsidSect="003957D4">
      <w:headerReference w:type="default" r:id="rId9"/>
      <w:footerReference w:type="default" r:id="rId10"/>
      <w:headerReference w:type="first" r:id="rId11"/>
      <w:footerReference w:type="first" r:id="rId12"/>
      <w:pgSz w:w="15840" w:h="12240" w:orient="landscape"/>
      <w:pgMar w:top="1910"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27EDD" w14:textId="77777777" w:rsidR="009A0F9A" w:rsidRDefault="009A0F9A" w:rsidP="00A83BC7">
      <w:r>
        <w:separator/>
      </w:r>
    </w:p>
  </w:endnote>
  <w:endnote w:type="continuationSeparator" w:id="0">
    <w:p w14:paraId="23651C93" w14:textId="77777777" w:rsidR="009A0F9A" w:rsidRDefault="009A0F9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D792B"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56E507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F6B63F6" wp14:editId="65E6B3F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D4D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1FA6EA1" w14:textId="10668B8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693E5C">
      <w:t>Writing</w:t>
    </w:r>
    <w:r w:rsidRPr="00975739">
      <w:t>–</w:t>
    </w:r>
    <w:r w:rsidR="00693E5C">
      <w:t>Claim and Focus Revision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FA247DE" wp14:editId="4FABE76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8B1F" w14:textId="77777777" w:rsidR="009A0F9A" w:rsidRDefault="009A0F9A" w:rsidP="00A83BC7">
      <w:r>
        <w:separator/>
      </w:r>
    </w:p>
  </w:footnote>
  <w:footnote w:type="continuationSeparator" w:id="0">
    <w:p w14:paraId="683DFF2F" w14:textId="77777777" w:rsidR="009A0F9A" w:rsidRDefault="009A0F9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A14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308248D" wp14:editId="3A6F004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B9B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FCB03B2" w14:textId="6AD8F5A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5047F">
          <w:t>WHP 1200 / LESSON 2.11</w:t>
        </w:r>
      </w:sdtContent>
    </w:sdt>
    <w:r w:rsidR="00A11C2A">
      <w:tab/>
    </w:r>
    <w:r w:rsidR="00A11C2A" w:rsidRPr="009C6711">
      <w:t>STUDENT</w:t>
    </w:r>
    <w:r w:rsidR="00A11C2A" w:rsidRPr="00297AC7">
      <w:t xml:space="preserve"> MATERIALS</w:t>
    </w:r>
  </w:p>
  <w:p w14:paraId="5A59BAE0" w14:textId="4814AE6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93E5C">
          <w:t>WRITING—CLAIM AND FOCUS REVISION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CC2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E934EF7" wp14:editId="54494F1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C58A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B6B2A40" wp14:editId="7940A26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A0C0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EBDB94C" w14:textId="76A0D63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25047F">
          <w:t>1200</w:t>
        </w:r>
        <w:r w:rsidR="00D06265" w:rsidRPr="00D06265">
          <w:t xml:space="preserve"> / LESSON </w:t>
        </w:r>
        <w:r w:rsidR="007078EE">
          <w:t>2.</w:t>
        </w:r>
        <w:r w:rsidR="0025047F">
          <w:t>11</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F7A7200" w14:textId="4C8D88ED" w:rsidR="009C6711" w:rsidRDefault="00693E5C" w:rsidP="009C6711">
        <w:pPr>
          <w:pStyle w:val="Title"/>
        </w:pPr>
        <w:r>
          <w:t>WRITING—CLAIM AND FOCUS REVISION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F2A"/>
    <w:multiLevelType w:val="hybridMultilevel"/>
    <w:tmpl w:val="90CC7EFA"/>
    <w:lvl w:ilvl="0" w:tplc="C7A241EA">
      <w:numFmt w:val="bullet"/>
      <w:lvlText w:val="•"/>
      <w:lvlJc w:val="left"/>
      <w:pPr>
        <w:ind w:left="640" w:hanging="360"/>
      </w:pPr>
      <w:rPr>
        <w:rFonts w:ascii="Tahoma" w:eastAsia="Tahoma" w:hAnsi="Tahoma" w:cs="Tahoma" w:hint="default"/>
        <w:b w:val="0"/>
        <w:bCs w:val="0"/>
        <w:i w:val="0"/>
        <w:iCs w:val="0"/>
        <w:color w:val="231F20"/>
        <w:spacing w:val="0"/>
        <w:w w:val="96"/>
        <w:sz w:val="22"/>
        <w:szCs w:val="22"/>
        <w:lang w:val="en-US" w:eastAsia="en-US" w:bidi="ar-SA"/>
      </w:rPr>
    </w:lvl>
    <w:lvl w:ilvl="1" w:tplc="16226746">
      <w:numFmt w:val="bullet"/>
      <w:lvlText w:val="•"/>
      <w:lvlJc w:val="left"/>
      <w:pPr>
        <w:ind w:left="2038" w:hanging="360"/>
      </w:pPr>
      <w:rPr>
        <w:rFonts w:hint="default"/>
        <w:lang w:val="en-US" w:eastAsia="en-US" w:bidi="ar-SA"/>
      </w:rPr>
    </w:lvl>
    <w:lvl w:ilvl="2" w:tplc="684A4D80">
      <w:numFmt w:val="bullet"/>
      <w:lvlText w:val="•"/>
      <w:lvlJc w:val="left"/>
      <w:pPr>
        <w:ind w:left="3436" w:hanging="360"/>
      </w:pPr>
      <w:rPr>
        <w:rFonts w:hint="default"/>
        <w:lang w:val="en-US" w:eastAsia="en-US" w:bidi="ar-SA"/>
      </w:rPr>
    </w:lvl>
    <w:lvl w:ilvl="3" w:tplc="81A29968">
      <w:numFmt w:val="bullet"/>
      <w:lvlText w:val="•"/>
      <w:lvlJc w:val="left"/>
      <w:pPr>
        <w:ind w:left="4834" w:hanging="360"/>
      </w:pPr>
      <w:rPr>
        <w:rFonts w:hint="default"/>
        <w:lang w:val="en-US" w:eastAsia="en-US" w:bidi="ar-SA"/>
      </w:rPr>
    </w:lvl>
    <w:lvl w:ilvl="4" w:tplc="A58A2E2E">
      <w:numFmt w:val="bullet"/>
      <w:lvlText w:val="•"/>
      <w:lvlJc w:val="left"/>
      <w:pPr>
        <w:ind w:left="6232" w:hanging="360"/>
      </w:pPr>
      <w:rPr>
        <w:rFonts w:hint="default"/>
        <w:lang w:val="en-US" w:eastAsia="en-US" w:bidi="ar-SA"/>
      </w:rPr>
    </w:lvl>
    <w:lvl w:ilvl="5" w:tplc="E8FC8D64">
      <w:numFmt w:val="bullet"/>
      <w:lvlText w:val="•"/>
      <w:lvlJc w:val="left"/>
      <w:pPr>
        <w:ind w:left="7630" w:hanging="360"/>
      </w:pPr>
      <w:rPr>
        <w:rFonts w:hint="default"/>
        <w:lang w:val="en-US" w:eastAsia="en-US" w:bidi="ar-SA"/>
      </w:rPr>
    </w:lvl>
    <w:lvl w:ilvl="6" w:tplc="C5E8E5C8">
      <w:numFmt w:val="bullet"/>
      <w:lvlText w:val="•"/>
      <w:lvlJc w:val="left"/>
      <w:pPr>
        <w:ind w:left="9028" w:hanging="360"/>
      </w:pPr>
      <w:rPr>
        <w:rFonts w:hint="default"/>
        <w:lang w:val="en-US" w:eastAsia="en-US" w:bidi="ar-SA"/>
      </w:rPr>
    </w:lvl>
    <w:lvl w:ilvl="7" w:tplc="EBF2532E">
      <w:numFmt w:val="bullet"/>
      <w:lvlText w:val="•"/>
      <w:lvlJc w:val="left"/>
      <w:pPr>
        <w:ind w:left="10426" w:hanging="360"/>
      </w:pPr>
      <w:rPr>
        <w:rFonts w:hint="default"/>
        <w:lang w:val="en-US" w:eastAsia="en-US" w:bidi="ar-SA"/>
      </w:rPr>
    </w:lvl>
    <w:lvl w:ilvl="8" w:tplc="5D0C0D92">
      <w:numFmt w:val="bullet"/>
      <w:lvlText w:val="•"/>
      <w:lvlJc w:val="left"/>
      <w:pPr>
        <w:ind w:left="11824" w:hanging="360"/>
      </w:pPr>
      <w:rPr>
        <w:rFonts w:hint="default"/>
        <w:lang w:val="en-US" w:eastAsia="en-US" w:bidi="ar-SA"/>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6"/>
  </w:num>
  <w:num w:numId="9" w16cid:durableId="1279993032">
    <w:abstractNumId w:val="5"/>
  </w:num>
  <w:num w:numId="10" w16cid:durableId="128867794">
    <w:abstractNumId w:val="3"/>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660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EE"/>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4ADB"/>
    <w:rsid w:val="001D2838"/>
    <w:rsid w:val="001D50D1"/>
    <w:rsid w:val="001D50D3"/>
    <w:rsid w:val="001F259C"/>
    <w:rsid w:val="002064D9"/>
    <w:rsid w:val="00232242"/>
    <w:rsid w:val="00232D4D"/>
    <w:rsid w:val="0025047F"/>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2D15"/>
    <w:rsid w:val="003840A4"/>
    <w:rsid w:val="00384AAB"/>
    <w:rsid w:val="0039223A"/>
    <w:rsid w:val="0039257B"/>
    <w:rsid w:val="003957D4"/>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E71CF"/>
    <w:rsid w:val="004F070A"/>
    <w:rsid w:val="004F7AA8"/>
    <w:rsid w:val="00521732"/>
    <w:rsid w:val="00532F2D"/>
    <w:rsid w:val="00534249"/>
    <w:rsid w:val="00577E0F"/>
    <w:rsid w:val="005862B4"/>
    <w:rsid w:val="005919EB"/>
    <w:rsid w:val="00591EBF"/>
    <w:rsid w:val="005A248C"/>
    <w:rsid w:val="005B7C1F"/>
    <w:rsid w:val="005C0C7C"/>
    <w:rsid w:val="005D3BF6"/>
    <w:rsid w:val="005E56C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3E5C"/>
    <w:rsid w:val="00696A58"/>
    <w:rsid w:val="006B0820"/>
    <w:rsid w:val="006B0980"/>
    <w:rsid w:val="006C0A2E"/>
    <w:rsid w:val="006D704E"/>
    <w:rsid w:val="006F2216"/>
    <w:rsid w:val="006F3552"/>
    <w:rsid w:val="00701FCC"/>
    <w:rsid w:val="007044F7"/>
    <w:rsid w:val="00705600"/>
    <w:rsid w:val="007078EE"/>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C5DC1"/>
    <w:rsid w:val="007D49BF"/>
    <w:rsid w:val="007D6A00"/>
    <w:rsid w:val="007D788C"/>
    <w:rsid w:val="008005D9"/>
    <w:rsid w:val="0081797A"/>
    <w:rsid w:val="008307F1"/>
    <w:rsid w:val="00835FB3"/>
    <w:rsid w:val="00840BA7"/>
    <w:rsid w:val="00885D76"/>
    <w:rsid w:val="008866A6"/>
    <w:rsid w:val="008A6D78"/>
    <w:rsid w:val="008A72F4"/>
    <w:rsid w:val="008B0867"/>
    <w:rsid w:val="008B32E8"/>
    <w:rsid w:val="008C1FEE"/>
    <w:rsid w:val="008E0DE5"/>
    <w:rsid w:val="008E17E9"/>
    <w:rsid w:val="008E4C8D"/>
    <w:rsid w:val="008E6475"/>
    <w:rsid w:val="008F2B20"/>
    <w:rsid w:val="00907CBD"/>
    <w:rsid w:val="00922152"/>
    <w:rsid w:val="00926F32"/>
    <w:rsid w:val="009270F0"/>
    <w:rsid w:val="0093097E"/>
    <w:rsid w:val="00930E44"/>
    <w:rsid w:val="00951C46"/>
    <w:rsid w:val="00975739"/>
    <w:rsid w:val="009A0F9A"/>
    <w:rsid w:val="009C3DAB"/>
    <w:rsid w:val="009C6711"/>
    <w:rsid w:val="009C7A64"/>
    <w:rsid w:val="009F113B"/>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07C9"/>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1CFB"/>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4DF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9414"/>
  <w15:chartTrackingRefBased/>
  <w15:docId w15:val="{FE27199C-D31C-45F4-B731-3B1EFD19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3</Pages>
  <Words>884</Words>
  <Characters>4406</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WRITING—CLAIM AND FOCUS REVISION</dc:title>
  <dc:subject>WHP 1200 / LESSON 2.11</dc:subject>
  <dc:creator>Sandra Thibeault</dc:creator>
  <cp:keywords/>
  <dc:description/>
  <cp:lastModifiedBy>Bridgette O’Connor</cp:lastModifiedBy>
  <cp:revision>3</cp:revision>
  <cp:lastPrinted>2024-05-21T18:27:00Z</cp:lastPrinted>
  <dcterms:created xsi:type="dcterms:W3CDTF">2024-07-31T19:53:00Z</dcterms:created>
  <dcterms:modified xsi:type="dcterms:W3CDTF">2024-07-31T19:54:00Z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