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910BE" w14:textId="77777777" w:rsidR="008D457E" w:rsidRPr="002433FA" w:rsidRDefault="008D457E" w:rsidP="008D457E">
      <w:pPr>
        <w:spacing w:after="0"/>
        <w:rPr>
          <w:rFonts w:eastAsia="Times New Roman"/>
          <w:b/>
          <w:bCs/>
          <w:color w:val="000000" w:themeColor="text1"/>
          <w:lang w:val="en-US" w:bidi="ar-SA"/>
        </w:rPr>
      </w:pPr>
      <w:r>
        <w:rPr>
          <w:rFonts w:eastAsia="Times New Roman"/>
          <w:b/>
          <w:bCs/>
          <w:color w:val="000000" w:themeColor="text1"/>
          <w:lang w:val="en-US" w:bidi="ar-SA"/>
        </w:rPr>
        <w:t>Preparation</w:t>
      </w:r>
    </w:p>
    <w:p w14:paraId="6E33F9E0" w14:textId="2C721047" w:rsidR="008D457E" w:rsidRDefault="499721D3" w:rsidP="008D457E">
      <w:pPr>
        <w:pStyle w:val="ListParagraph"/>
        <w:numPr>
          <w:ilvl w:val="0"/>
          <w:numId w:val="3"/>
        </w:numPr>
        <w:rPr>
          <w:rFonts w:eastAsia="Times New Roman"/>
          <w:color w:val="000000" w:themeColor="text1"/>
          <w:lang w:val="en-US" w:bidi="ar-SA"/>
        </w:rPr>
      </w:pPr>
      <w:r w:rsidRPr="499721D3">
        <w:rPr>
          <w:rFonts w:eastAsia="Times New Roman"/>
          <w:color w:val="000000" w:themeColor="text1"/>
          <w:lang w:val="en-US" w:bidi="ar-SA"/>
        </w:rPr>
        <w:t xml:space="preserve">Print and cut out the Supporting Statement Cards </w:t>
      </w:r>
    </w:p>
    <w:p w14:paraId="448912E0" w14:textId="276EC85B" w:rsidR="008D457E" w:rsidRPr="002433FA" w:rsidRDefault="00B45CE4" w:rsidP="008D457E">
      <w:pPr>
        <w:spacing w:after="0"/>
        <w:rPr>
          <w:rFonts w:eastAsia="Times New Roman"/>
          <w:b/>
          <w:bCs/>
          <w:color w:val="000000" w:themeColor="text1"/>
          <w:lang w:val="en-US" w:bidi="ar-SA"/>
        </w:rPr>
      </w:pPr>
      <w:r w:rsidRPr="004D0AC1">
        <w:rPr>
          <w:noProof/>
        </w:rPr>
        <w:drawing>
          <wp:anchor distT="0" distB="0" distL="114300" distR="114300" simplePos="0" relativeHeight="251666432" behindDoc="0" locked="0" layoutInCell="1" allowOverlap="1" wp14:anchorId="24674221" wp14:editId="5D6C36B2">
            <wp:simplePos x="0" y="0"/>
            <wp:positionH relativeFrom="margin">
              <wp:posOffset>3150704</wp:posOffset>
            </wp:positionH>
            <wp:positionV relativeFrom="margin">
              <wp:posOffset>666723</wp:posOffset>
            </wp:positionV>
            <wp:extent cx="5337175" cy="1934845"/>
            <wp:effectExtent l="38100" t="38100" r="85725" b="84455"/>
            <wp:wrapSquare wrapText="bothSides"/>
            <wp:docPr id="1500645387" name="Picture 1500645387" descr="A group of colorful squares with white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52898247" name="Picture 1452898247" descr="A group of colorful squares with white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37175" cy="1934845"/>
                    </a:xfrm>
                    <a:prstGeom prst="rect">
                      <a:avLst/>
                    </a:prstGeom>
                    <a:ln w="6350">
                      <a:solidFill>
                        <a:schemeClr val="tx1"/>
                      </a:solidFill>
                    </a:ln>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8D457E" w:rsidRPr="002433FA">
        <w:rPr>
          <w:rFonts w:eastAsia="Times New Roman"/>
          <w:b/>
          <w:bCs/>
          <w:color w:val="000000" w:themeColor="text1"/>
          <w:lang w:val="en-US" w:bidi="ar-SA"/>
        </w:rPr>
        <w:t>Purpose</w:t>
      </w:r>
    </w:p>
    <w:p w14:paraId="59A5EB2C" w14:textId="6642B035" w:rsidR="008D457E" w:rsidRPr="008D3D7A" w:rsidRDefault="008D457E" w:rsidP="008D457E">
      <w:pPr>
        <w:spacing w:after="0"/>
        <w:contextualSpacing/>
        <w:rPr>
          <w:rFonts w:eastAsia="Times New Roman"/>
          <w:color w:val="4472C4" w:themeColor="accent1"/>
        </w:rPr>
      </w:pPr>
      <w:r>
        <w:rPr>
          <w:rFonts w:eastAsia="Times New Roman"/>
          <w:color w:val="000000" w:themeColor="text1"/>
          <w:lang w:val="en-US" w:bidi="ar-SA"/>
        </w:rPr>
        <w:t xml:space="preserve">Claim testing is an important analytical process for assessing the quality and veracity of claims. It helps you “see” and evaluate people’s assertions and gives shape </w:t>
      </w:r>
      <w:r w:rsidR="00383748">
        <w:rPr>
          <w:rFonts w:eastAsia="Times New Roman"/>
          <w:color w:val="000000" w:themeColor="text1"/>
          <w:lang w:val="en-US" w:bidi="ar-SA"/>
        </w:rPr>
        <w:t>an</w:t>
      </w:r>
      <w:r>
        <w:rPr>
          <w:rFonts w:eastAsia="Times New Roman"/>
          <w:color w:val="000000" w:themeColor="text1"/>
          <w:lang w:val="en-US" w:bidi="ar-SA"/>
        </w:rPr>
        <w:t xml:space="preserve"> important and useful critical thinking practice. It’s important to learn the skill of testing claims early and use it frequently as part of evaluating claims that people make about climate change and the </w:t>
      </w:r>
      <w:proofErr w:type="gramStart"/>
      <w:r>
        <w:rPr>
          <w:rFonts w:eastAsia="Times New Roman"/>
          <w:color w:val="000000" w:themeColor="text1"/>
          <w:lang w:val="en-US" w:bidi="ar-SA"/>
        </w:rPr>
        <w:t>evidence</w:t>
      </w:r>
      <w:proofErr w:type="gramEnd"/>
      <w:r>
        <w:rPr>
          <w:rFonts w:eastAsia="Times New Roman"/>
          <w:color w:val="000000" w:themeColor="text1"/>
          <w:lang w:val="en-US" w:bidi="ar-SA"/>
        </w:rPr>
        <w:t xml:space="preserve"> they use to support these claims. Through use of this process, you will become familiar with the language of claim testing, which you should begin to use as part of accountable talk in the classroom.</w:t>
      </w:r>
    </w:p>
    <w:p w14:paraId="58961AB7" w14:textId="7E3F4E35" w:rsidR="008D457E" w:rsidRPr="00382975" w:rsidRDefault="008D457E" w:rsidP="00D533D9">
      <w:pPr>
        <w:pStyle w:val="Heading2"/>
        <w:spacing w:before="240"/>
      </w:pPr>
      <w:r w:rsidRPr="002249BD">
        <w:t>Process</w:t>
      </w:r>
    </w:p>
    <w:p w14:paraId="56512403" w14:textId="3BADE8E1" w:rsidR="009F141C" w:rsidRDefault="009F141C" w:rsidP="00D533D9">
      <w:pPr>
        <w:pStyle w:val="BodyText"/>
        <w:numPr>
          <w:ilvl w:val="0"/>
          <w:numId w:val="6"/>
        </w:numPr>
        <w:spacing w:after="0"/>
        <w:ind w:left="714" w:hanging="357"/>
        <w:rPr>
          <w:bCs/>
          <w:lang w:val="en-US"/>
        </w:rPr>
      </w:pPr>
      <w:r>
        <w:rPr>
          <w:bCs/>
          <w:lang w:val="en-US"/>
        </w:rPr>
        <w:t>First, review the definitions of the claim testers:</w:t>
      </w:r>
    </w:p>
    <w:p w14:paraId="70A6505B" w14:textId="6AD173CE" w:rsidR="009F141C" w:rsidRPr="004D0AC1" w:rsidRDefault="009F141C" w:rsidP="00D533D9">
      <w:pPr>
        <w:pStyle w:val="ListParagraph"/>
        <w:widowControl w:val="0"/>
        <w:numPr>
          <w:ilvl w:val="1"/>
          <w:numId w:val="7"/>
        </w:numPr>
        <w:tabs>
          <w:tab w:val="left" w:pos="659"/>
        </w:tabs>
        <w:autoSpaceDE w:val="0"/>
        <w:autoSpaceDN w:val="0"/>
        <w:spacing w:before="88" w:after="0" w:line="267" w:lineRule="exact"/>
        <w:contextualSpacing w:val="0"/>
      </w:pPr>
      <w:r w:rsidRPr="004D0AC1">
        <w:rPr>
          <w:b/>
          <w:spacing w:val="-4"/>
        </w:rPr>
        <w:t>Intuition</w:t>
      </w:r>
      <w:r>
        <w:rPr>
          <w:spacing w:val="-13"/>
        </w:rPr>
        <w:t>—</w:t>
      </w:r>
      <w:r w:rsidRPr="004D0AC1">
        <w:rPr>
          <w:spacing w:val="-4"/>
        </w:rPr>
        <w:t>We</w:t>
      </w:r>
      <w:r w:rsidRPr="004D0AC1">
        <w:rPr>
          <w:spacing w:val="-13"/>
        </w:rPr>
        <w:t xml:space="preserve"> </w:t>
      </w:r>
      <w:r w:rsidRPr="004D0AC1">
        <w:rPr>
          <w:spacing w:val="-4"/>
        </w:rPr>
        <w:t>look</w:t>
      </w:r>
      <w:r w:rsidRPr="004D0AC1">
        <w:rPr>
          <w:spacing w:val="-13"/>
        </w:rPr>
        <w:t xml:space="preserve"> </w:t>
      </w:r>
      <w:r w:rsidRPr="004D0AC1">
        <w:rPr>
          <w:spacing w:val="-4"/>
        </w:rPr>
        <w:t>for</w:t>
      </w:r>
      <w:r w:rsidRPr="004D0AC1">
        <w:rPr>
          <w:spacing w:val="-14"/>
        </w:rPr>
        <w:t xml:space="preserve"> </w:t>
      </w:r>
      <w:r w:rsidRPr="004D0AC1">
        <w:rPr>
          <w:spacing w:val="-4"/>
        </w:rPr>
        <w:t>intuition</w:t>
      </w:r>
      <w:r w:rsidRPr="004D0AC1">
        <w:rPr>
          <w:spacing w:val="-14"/>
        </w:rPr>
        <w:t xml:space="preserve"> </w:t>
      </w:r>
      <w:r w:rsidRPr="004D0AC1">
        <w:rPr>
          <w:spacing w:val="-4"/>
        </w:rPr>
        <w:t>to</w:t>
      </w:r>
      <w:r w:rsidRPr="004D0AC1">
        <w:rPr>
          <w:spacing w:val="-14"/>
        </w:rPr>
        <w:t xml:space="preserve"> </w:t>
      </w:r>
      <w:r w:rsidRPr="004D0AC1">
        <w:rPr>
          <w:spacing w:val="-4"/>
        </w:rPr>
        <w:t>test</w:t>
      </w:r>
      <w:r w:rsidRPr="004D0AC1">
        <w:rPr>
          <w:spacing w:val="-14"/>
        </w:rPr>
        <w:t xml:space="preserve"> </w:t>
      </w:r>
      <w:r w:rsidRPr="004D0AC1">
        <w:rPr>
          <w:spacing w:val="-4"/>
        </w:rPr>
        <w:t>some</w:t>
      </w:r>
      <w:r w:rsidRPr="004D0AC1">
        <w:rPr>
          <w:spacing w:val="-13"/>
        </w:rPr>
        <w:t xml:space="preserve"> </w:t>
      </w:r>
      <w:r w:rsidRPr="004D0AC1">
        <w:rPr>
          <w:spacing w:val="-4"/>
        </w:rPr>
        <w:t>claims.</w:t>
      </w:r>
      <w:r w:rsidRPr="004D0AC1">
        <w:rPr>
          <w:spacing w:val="-13"/>
        </w:rPr>
        <w:t xml:space="preserve"> </w:t>
      </w:r>
      <w:r w:rsidRPr="004D0AC1">
        <w:rPr>
          <w:spacing w:val="-4"/>
        </w:rPr>
        <w:t>Intuition</w:t>
      </w:r>
      <w:r w:rsidRPr="004D0AC1">
        <w:rPr>
          <w:spacing w:val="-13"/>
        </w:rPr>
        <w:t xml:space="preserve"> </w:t>
      </w:r>
      <w:r w:rsidRPr="004D0AC1">
        <w:rPr>
          <w:spacing w:val="-4"/>
        </w:rPr>
        <w:t>is</w:t>
      </w:r>
      <w:r w:rsidRPr="004D0AC1">
        <w:rPr>
          <w:spacing w:val="-13"/>
        </w:rPr>
        <w:t xml:space="preserve"> </w:t>
      </w:r>
      <w:r w:rsidRPr="004D0AC1">
        <w:rPr>
          <w:spacing w:val="-4"/>
        </w:rPr>
        <w:t>often</w:t>
      </w:r>
      <w:r w:rsidRPr="004D0AC1">
        <w:rPr>
          <w:spacing w:val="-14"/>
        </w:rPr>
        <w:t xml:space="preserve"> </w:t>
      </w:r>
      <w:r w:rsidRPr="004D0AC1">
        <w:rPr>
          <w:spacing w:val="-4"/>
        </w:rPr>
        <w:t>a</w:t>
      </w:r>
      <w:r w:rsidRPr="004D0AC1">
        <w:rPr>
          <w:spacing w:val="-13"/>
        </w:rPr>
        <w:t xml:space="preserve"> </w:t>
      </w:r>
      <w:r w:rsidRPr="004D0AC1">
        <w:rPr>
          <w:spacing w:val="-4"/>
        </w:rPr>
        <w:t>gut</w:t>
      </w:r>
      <w:r w:rsidRPr="004D0AC1">
        <w:rPr>
          <w:spacing w:val="-13"/>
        </w:rPr>
        <w:t xml:space="preserve"> </w:t>
      </w:r>
      <w:r w:rsidRPr="004D0AC1">
        <w:rPr>
          <w:spacing w:val="-4"/>
        </w:rPr>
        <w:t>feeling,</w:t>
      </w:r>
      <w:r w:rsidRPr="004D0AC1">
        <w:rPr>
          <w:spacing w:val="-13"/>
        </w:rPr>
        <w:t xml:space="preserve"> </w:t>
      </w:r>
      <w:r>
        <w:rPr>
          <w:spacing w:val="-4"/>
        </w:rPr>
        <w:t>something we experience when</w:t>
      </w:r>
      <w:r w:rsidRPr="004D0AC1">
        <w:rPr>
          <w:spacing w:val="-14"/>
        </w:rPr>
        <w:t xml:space="preserve"> </w:t>
      </w:r>
      <w:r w:rsidRPr="004D0AC1">
        <w:rPr>
          <w:spacing w:val="-4"/>
        </w:rPr>
        <w:t>the</w:t>
      </w:r>
      <w:r w:rsidRPr="004D0AC1">
        <w:rPr>
          <w:spacing w:val="-13"/>
        </w:rPr>
        <w:t xml:space="preserve"> </w:t>
      </w:r>
      <w:r w:rsidRPr="004D0AC1">
        <w:rPr>
          <w:spacing w:val="-4"/>
        </w:rPr>
        <w:t>support</w:t>
      </w:r>
      <w:r w:rsidRPr="004D0AC1">
        <w:rPr>
          <w:spacing w:val="-13"/>
        </w:rPr>
        <w:t xml:space="preserve"> </w:t>
      </w:r>
      <w:r w:rsidRPr="004D0AC1">
        <w:rPr>
          <w:spacing w:val="-4"/>
        </w:rPr>
        <w:t>for</w:t>
      </w:r>
      <w:r w:rsidRPr="004D0AC1">
        <w:rPr>
          <w:spacing w:val="-19"/>
        </w:rPr>
        <w:t xml:space="preserve"> </w:t>
      </w:r>
      <w:r w:rsidRPr="004D0AC1">
        <w:rPr>
          <w:spacing w:val="-4"/>
        </w:rPr>
        <w:t>the</w:t>
      </w:r>
      <w:r w:rsidRPr="004D0AC1">
        <w:rPr>
          <w:spacing w:val="-13"/>
        </w:rPr>
        <w:t xml:space="preserve"> </w:t>
      </w:r>
      <w:r w:rsidRPr="004D0AC1">
        <w:rPr>
          <w:spacing w:val="-4"/>
        </w:rPr>
        <w:t>claim</w:t>
      </w:r>
      <w:r w:rsidRPr="004D0AC1">
        <w:rPr>
          <w:spacing w:val="-12"/>
        </w:rPr>
        <w:t xml:space="preserve"> </w:t>
      </w:r>
      <w:r w:rsidRPr="004D0AC1">
        <w:rPr>
          <w:spacing w:val="-4"/>
        </w:rPr>
        <w:t>just</w:t>
      </w:r>
      <w:r w:rsidRPr="004D0AC1">
        <w:rPr>
          <w:spacing w:val="-13"/>
        </w:rPr>
        <w:t xml:space="preserve"> </w:t>
      </w:r>
      <w:r w:rsidRPr="004D0AC1">
        <w:rPr>
          <w:spacing w:val="-4"/>
        </w:rPr>
        <w:t>“seems”</w:t>
      </w:r>
      <w:r w:rsidRPr="004D0AC1">
        <w:rPr>
          <w:spacing w:val="-13"/>
        </w:rPr>
        <w:t xml:space="preserve"> </w:t>
      </w:r>
      <w:r w:rsidRPr="004D0AC1">
        <w:rPr>
          <w:spacing w:val="-4"/>
        </w:rPr>
        <w:t>right.</w:t>
      </w:r>
    </w:p>
    <w:p w14:paraId="3765B031" w14:textId="4F065513" w:rsidR="009F141C" w:rsidRPr="004D0AC1" w:rsidRDefault="009F141C" w:rsidP="00D533D9">
      <w:pPr>
        <w:pStyle w:val="ListParagraph"/>
        <w:widowControl w:val="0"/>
        <w:numPr>
          <w:ilvl w:val="1"/>
          <w:numId w:val="7"/>
        </w:numPr>
        <w:tabs>
          <w:tab w:val="left" w:pos="659"/>
        </w:tabs>
        <w:autoSpaceDE w:val="0"/>
        <w:autoSpaceDN w:val="0"/>
        <w:spacing w:after="0" w:line="264" w:lineRule="exact"/>
        <w:contextualSpacing w:val="0"/>
      </w:pPr>
      <w:r w:rsidRPr="004D0AC1">
        <w:rPr>
          <w:b/>
          <w:spacing w:val="-4"/>
        </w:rPr>
        <w:t>Authority</w:t>
      </w:r>
      <w:r>
        <w:rPr>
          <w:spacing w:val="-9"/>
        </w:rPr>
        <w:t>—</w:t>
      </w:r>
      <w:r w:rsidRPr="004D0AC1">
        <w:rPr>
          <w:spacing w:val="-4"/>
        </w:rPr>
        <w:t>This</w:t>
      </w:r>
      <w:r w:rsidRPr="004D0AC1">
        <w:rPr>
          <w:spacing w:val="-10"/>
        </w:rPr>
        <w:t xml:space="preserve"> </w:t>
      </w:r>
      <w:r w:rsidRPr="004D0AC1">
        <w:rPr>
          <w:spacing w:val="-4"/>
        </w:rPr>
        <w:t>is</w:t>
      </w:r>
      <w:r w:rsidRPr="004D0AC1">
        <w:rPr>
          <w:spacing w:val="-9"/>
        </w:rPr>
        <w:t xml:space="preserve"> </w:t>
      </w:r>
      <w:r w:rsidRPr="004D0AC1">
        <w:rPr>
          <w:spacing w:val="-4"/>
        </w:rPr>
        <w:t>when</w:t>
      </w:r>
      <w:r w:rsidRPr="004D0AC1">
        <w:rPr>
          <w:spacing w:val="-9"/>
        </w:rPr>
        <w:t xml:space="preserve"> </w:t>
      </w:r>
      <w:r w:rsidRPr="004D0AC1">
        <w:rPr>
          <w:spacing w:val="-4"/>
        </w:rPr>
        <w:t>we</w:t>
      </w:r>
      <w:r w:rsidRPr="004D0AC1">
        <w:rPr>
          <w:spacing w:val="-10"/>
        </w:rPr>
        <w:t xml:space="preserve"> </w:t>
      </w:r>
      <w:r w:rsidRPr="004D0AC1">
        <w:rPr>
          <w:spacing w:val="-4"/>
        </w:rPr>
        <w:t>accept</w:t>
      </w:r>
      <w:r w:rsidRPr="004D0AC1">
        <w:rPr>
          <w:spacing w:val="-9"/>
        </w:rPr>
        <w:t xml:space="preserve"> </w:t>
      </w:r>
      <w:r w:rsidRPr="004D0AC1">
        <w:rPr>
          <w:spacing w:val="-4"/>
        </w:rPr>
        <w:t>information</w:t>
      </w:r>
      <w:r w:rsidRPr="004D0AC1">
        <w:rPr>
          <w:spacing w:val="-10"/>
        </w:rPr>
        <w:t xml:space="preserve"> </w:t>
      </w:r>
      <w:r w:rsidRPr="004D0AC1">
        <w:rPr>
          <w:spacing w:val="-4"/>
        </w:rPr>
        <w:t>or</w:t>
      </w:r>
      <w:r w:rsidRPr="004D0AC1">
        <w:rPr>
          <w:spacing w:val="-13"/>
        </w:rPr>
        <w:t xml:space="preserve"> </w:t>
      </w:r>
      <w:r w:rsidRPr="004D0AC1">
        <w:rPr>
          <w:spacing w:val="-4"/>
        </w:rPr>
        <w:t>data</w:t>
      </w:r>
      <w:r w:rsidRPr="004D0AC1">
        <w:rPr>
          <w:spacing w:val="-9"/>
        </w:rPr>
        <w:t xml:space="preserve"> </w:t>
      </w:r>
      <w:r w:rsidRPr="004D0AC1">
        <w:rPr>
          <w:spacing w:val="-4"/>
        </w:rPr>
        <w:t>from</w:t>
      </w:r>
      <w:r w:rsidRPr="004D0AC1">
        <w:rPr>
          <w:spacing w:val="-10"/>
        </w:rPr>
        <w:t xml:space="preserve"> </w:t>
      </w:r>
      <w:r w:rsidRPr="004D0AC1">
        <w:rPr>
          <w:spacing w:val="-4"/>
        </w:rPr>
        <w:t>a</w:t>
      </w:r>
      <w:r w:rsidRPr="004D0AC1">
        <w:rPr>
          <w:spacing w:val="-9"/>
        </w:rPr>
        <w:t xml:space="preserve"> </w:t>
      </w:r>
      <w:r w:rsidRPr="004D0AC1">
        <w:rPr>
          <w:spacing w:val="-4"/>
        </w:rPr>
        <w:t>credible</w:t>
      </w:r>
      <w:r w:rsidRPr="004D0AC1">
        <w:rPr>
          <w:spacing w:val="-10"/>
        </w:rPr>
        <w:t xml:space="preserve"> </w:t>
      </w:r>
      <w:r w:rsidRPr="004D0AC1">
        <w:rPr>
          <w:spacing w:val="-4"/>
        </w:rPr>
        <w:t>or</w:t>
      </w:r>
      <w:r w:rsidRPr="004D0AC1">
        <w:rPr>
          <w:spacing w:val="-13"/>
        </w:rPr>
        <w:t xml:space="preserve"> </w:t>
      </w:r>
      <w:r w:rsidRPr="004D0AC1">
        <w:rPr>
          <w:spacing w:val="-4"/>
        </w:rPr>
        <w:t>believable</w:t>
      </w:r>
      <w:r w:rsidRPr="004D0AC1">
        <w:rPr>
          <w:spacing w:val="-9"/>
        </w:rPr>
        <w:t xml:space="preserve"> </w:t>
      </w:r>
      <w:r w:rsidRPr="004D0AC1">
        <w:rPr>
          <w:spacing w:val="-4"/>
        </w:rPr>
        <w:t>source.</w:t>
      </w:r>
    </w:p>
    <w:p w14:paraId="53250877" w14:textId="77777777" w:rsidR="009F141C" w:rsidRPr="004D0AC1" w:rsidRDefault="009F141C" w:rsidP="00D533D9">
      <w:pPr>
        <w:pStyle w:val="ListParagraph"/>
        <w:widowControl w:val="0"/>
        <w:numPr>
          <w:ilvl w:val="1"/>
          <w:numId w:val="7"/>
        </w:numPr>
        <w:tabs>
          <w:tab w:val="left" w:pos="659"/>
        </w:tabs>
        <w:autoSpaceDE w:val="0"/>
        <w:autoSpaceDN w:val="0"/>
        <w:spacing w:after="0" w:line="264" w:lineRule="exact"/>
        <w:contextualSpacing w:val="0"/>
      </w:pPr>
      <w:r w:rsidRPr="004D0AC1">
        <w:rPr>
          <w:b/>
          <w:spacing w:val="-4"/>
        </w:rPr>
        <w:t>Logic</w:t>
      </w:r>
      <w:r>
        <w:rPr>
          <w:spacing w:val="-11"/>
        </w:rPr>
        <w:t>—</w:t>
      </w:r>
      <w:r w:rsidRPr="004D0AC1">
        <w:rPr>
          <w:spacing w:val="-4"/>
        </w:rPr>
        <w:t>Sometimes</w:t>
      </w:r>
      <w:r w:rsidRPr="004D0AC1">
        <w:rPr>
          <w:spacing w:val="-12"/>
        </w:rPr>
        <w:t xml:space="preserve"> </w:t>
      </w:r>
      <w:r w:rsidRPr="004D0AC1">
        <w:rPr>
          <w:spacing w:val="-4"/>
        </w:rPr>
        <w:t>we</w:t>
      </w:r>
      <w:r w:rsidRPr="004D0AC1">
        <w:rPr>
          <w:spacing w:val="-14"/>
        </w:rPr>
        <w:t xml:space="preserve"> </w:t>
      </w:r>
      <w:r w:rsidRPr="004D0AC1">
        <w:rPr>
          <w:spacing w:val="-4"/>
        </w:rPr>
        <w:t>test</w:t>
      </w:r>
      <w:r w:rsidRPr="004D0AC1">
        <w:rPr>
          <w:spacing w:val="-11"/>
        </w:rPr>
        <w:t xml:space="preserve"> </w:t>
      </w:r>
      <w:r w:rsidRPr="004D0AC1">
        <w:rPr>
          <w:spacing w:val="-4"/>
        </w:rPr>
        <w:t>claims</w:t>
      </w:r>
      <w:r w:rsidRPr="004D0AC1">
        <w:rPr>
          <w:spacing w:val="-11"/>
        </w:rPr>
        <w:t xml:space="preserve"> </w:t>
      </w:r>
      <w:r w:rsidRPr="004D0AC1">
        <w:rPr>
          <w:spacing w:val="-4"/>
        </w:rPr>
        <w:t>by</w:t>
      </w:r>
      <w:r w:rsidRPr="004D0AC1">
        <w:rPr>
          <w:spacing w:val="-14"/>
        </w:rPr>
        <w:t xml:space="preserve"> </w:t>
      </w:r>
      <w:r w:rsidRPr="004D0AC1">
        <w:rPr>
          <w:spacing w:val="-4"/>
        </w:rPr>
        <w:t>carefully</w:t>
      </w:r>
      <w:r w:rsidRPr="004D0AC1">
        <w:rPr>
          <w:spacing w:val="-19"/>
        </w:rPr>
        <w:t xml:space="preserve"> </w:t>
      </w:r>
      <w:r w:rsidRPr="004D0AC1">
        <w:rPr>
          <w:spacing w:val="-4"/>
        </w:rPr>
        <w:t>thinking</w:t>
      </w:r>
      <w:r w:rsidRPr="004D0AC1">
        <w:rPr>
          <w:spacing w:val="-12"/>
        </w:rPr>
        <w:t xml:space="preserve"> </w:t>
      </w:r>
      <w:r w:rsidRPr="004D0AC1">
        <w:rPr>
          <w:spacing w:val="-4"/>
        </w:rPr>
        <w:t>about</w:t>
      </w:r>
      <w:r w:rsidRPr="004D0AC1">
        <w:rPr>
          <w:spacing w:val="-11"/>
        </w:rPr>
        <w:t xml:space="preserve"> </w:t>
      </w:r>
      <w:r w:rsidRPr="004D0AC1">
        <w:rPr>
          <w:spacing w:val="-4"/>
        </w:rPr>
        <w:t>something</w:t>
      </w:r>
      <w:r w:rsidRPr="004D0AC1">
        <w:rPr>
          <w:spacing w:val="-14"/>
        </w:rPr>
        <w:t xml:space="preserve"> </w:t>
      </w:r>
      <w:r w:rsidRPr="004D0AC1">
        <w:rPr>
          <w:spacing w:val="-4"/>
        </w:rPr>
        <w:t>to</w:t>
      </w:r>
      <w:r w:rsidRPr="004D0AC1">
        <w:rPr>
          <w:spacing w:val="-11"/>
        </w:rPr>
        <w:t xml:space="preserve"> </w:t>
      </w:r>
      <w:r w:rsidRPr="004D0AC1">
        <w:rPr>
          <w:spacing w:val="-4"/>
        </w:rPr>
        <w:t>see</w:t>
      </w:r>
      <w:r w:rsidRPr="004D0AC1">
        <w:rPr>
          <w:spacing w:val="-12"/>
        </w:rPr>
        <w:t xml:space="preserve"> </w:t>
      </w:r>
      <w:r w:rsidRPr="004D0AC1">
        <w:rPr>
          <w:spacing w:val="-4"/>
        </w:rPr>
        <w:t>if</w:t>
      </w:r>
      <w:r w:rsidRPr="004D0AC1">
        <w:rPr>
          <w:spacing w:val="-11"/>
        </w:rPr>
        <w:t xml:space="preserve"> </w:t>
      </w:r>
      <w:r w:rsidRPr="004D0AC1">
        <w:rPr>
          <w:spacing w:val="-4"/>
        </w:rPr>
        <w:t>it</w:t>
      </w:r>
      <w:r w:rsidRPr="004D0AC1">
        <w:rPr>
          <w:spacing w:val="-11"/>
        </w:rPr>
        <w:t xml:space="preserve"> </w:t>
      </w:r>
      <w:r w:rsidRPr="004D0AC1">
        <w:rPr>
          <w:spacing w:val="-4"/>
        </w:rPr>
        <w:t>make</w:t>
      </w:r>
      <w:r>
        <w:rPr>
          <w:spacing w:val="-4"/>
        </w:rPr>
        <w:t>s</w:t>
      </w:r>
      <w:r w:rsidRPr="004D0AC1">
        <w:rPr>
          <w:spacing w:val="-12"/>
        </w:rPr>
        <w:t xml:space="preserve"> </w:t>
      </w:r>
      <w:r w:rsidRPr="004D0AC1">
        <w:rPr>
          <w:spacing w:val="-4"/>
        </w:rPr>
        <w:t>sense.</w:t>
      </w:r>
    </w:p>
    <w:p w14:paraId="4EC28DB4" w14:textId="35128747" w:rsidR="009F141C" w:rsidRDefault="009F141C" w:rsidP="00D533D9">
      <w:pPr>
        <w:pStyle w:val="ListParagraph"/>
        <w:widowControl w:val="0"/>
        <w:numPr>
          <w:ilvl w:val="1"/>
          <w:numId w:val="7"/>
        </w:numPr>
        <w:tabs>
          <w:tab w:val="left" w:pos="660"/>
        </w:tabs>
        <w:autoSpaceDE w:val="0"/>
        <w:autoSpaceDN w:val="0"/>
        <w:spacing w:before="1" w:after="0" w:line="235" w:lineRule="auto"/>
        <w:ind w:right="564"/>
        <w:contextualSpacing w:val="0"/>
      </w:pPr>
      <w:r w:rsidRPr="004D0AC1">
        <w:rPr>
          <w:b/>
          <w:spacing w:val="-6"/>
        </w:rPr>
        <w:t>Evidence</w:t>
      </w:r>
      <w:r w:rsidRPr="008B12D0">
        <w:rPr>
          <w:bCs/>
          <w:spacing w:val="-6"/>
        </w:rPr>
        <w:t>—</w:t>
      </w:r>
      <w:r>
        <w:rPr>
          <w:bCs/>
        </w:rPr>
        <w:t>The</w:t>
      </w:r>
      <w:r w:rsidRPr="004D0AC1">
        <w:rPr>
          <w:spacing w:val="-6"/>
        </w:rPr>
        <w:t xml:space="preserve"> available information </w:t>
      </w:r>
      <w:r>
        <w:rPr>
          <w:spacing w:val="-6"/>
        </w:rPr>
        <w:t>we gather up</w:t>
      </w:r>
      <w:r w:rsidRPr="004D0AC1">
        <w:rPr>
          <w:spacing w:val="-6"/>
        </w:rPr>
        <w:t xml:space="preserve">. Remember, </w:t>
      </w:r>
      <w:r w:rsidRPr="005B3B69">
        <w:rPr>
          <w:i/>
          <w:iCs/>
          <w:spacing w:val="-6"/>
        </w:rPr>
        <w:t>evidence</w:t>
      </w:r>
      <w:r w:rsidRPr="004D0AC1">
        <w:rPr>
          <w:spacing w:val="-6"/>
        </w:rPr>
        <w:t xml:space="preserve"> is an interesting word because </w:t>
      </w:r>
      <w:r>
        <w:rPr>
          <w:spacing w:val="-6"/>
        </w:rPr>
        <w:t>it</w:t>
      </w:r>
      <w:r w:rsidRPr="004D0AC1">
        <w:rPr>
          <w:spacing w:val="-6"/>
        </w:rPr>
        <w:t xml:space="preserve"> </w:t>
      </w:r>
      <w:r w:rsidRPr="004D0AC1">
        <w:t>comes</w:t>
      </w:r>
      <w:r w:rsidRPr="004D0AC1">
        <w:rPr>
          <w:spacing w:val="-18"/>
        </w:rPr>
        <w:t xml:space="preserve"> </w:t>
      </w:r>
      <w:r w:rsidRPr="004D0AC1">
        <w:t>from</w:t>
      </w:r>
      <w:r w:rsidRPr="004D0AC1">
        <w:rPr>
          <w:spacing w:val="-16"/>
        </w:rPr>
        <w:t xml:space="preserve"> </w:t>
      </w:r>
      <w:r w:rsidRPr="005B3B69">
        <w:rPr>
          <w:i/>
          <w:iCs/>
        </w:rPr>
        <w:t>evident</w:t>
      </w:r>
      <w:r w:rsidRPr="004D0AC1">
        <w:t>:</w:t>
      </w:r>
      <w:r w:rsidRPr="004D0AC1">
        <w:rPr>
          <w:spacing w:val="-17"/>
        </w:rPr>
        <w:t xml:space="preserve"> </w:t>
      </w:r>
      <w:r w:rsidRPr="004D0AC1">
        <w:t>to</w:t>
      </w:r>
      <w:r w:rsidRPr="004D0AC1">
        <w:rPr>
          <w:spacing w:val="-15"/>
        </w:rPr>
        <w:t xml:space="preserve"> </w:t>
      </w:r>
      <w:r w:rsidRPr="004D0AC1">
        <w:t>be</w:t>
      </w:r>
      <w:r w:rsidRPr="004D0AC1">
        <w:rPr>
          <w:spacing w:val="-16"/>
        </w:rPr>
        <w:t xml:space="preserve"> </w:t>
      </w:r>
      <w:r w:rsidRPr="004D0AC1">
        <w:t>able</w:t>
      </w:r>
      <w:r w:rsidRPr="004D0AC1">
        <w:rPr>
          <w:spacing w:val="-18"/>
        </w:rPr>
        <w:t xml:space="preserve"> </w:t>
      </w:r>
      <w:r w:rsidRPr="004D0AC1">
        <w:t>to</w:t>
      </w:r>
      <w:r w:rsidRPr="004D0AC1">
        <w:rPr>
          <w:spacing w:val="-15"/>
        </w:rPr>
        <w:t xml:space="preserve"> </w:t>
      </w:r>
      <w:r w:rsidRPr="004D0AC1">
        <w:t>see</w:t>
      </w:r>
      <w:r w:rsidRPr="004D0AC1">
        <w:rPr>
          <w:spacing w:val="-16"/>
        </w:rPr>
        <w:t xml:space="preserve"> </w:t>
      </w:r>
      <w:r w:rsidRPr="004D0AC1">
        <w:t>something.</w:t>
      </w:r>
    </w:p>
    <w:p w14:paraId="430EB4CE" w14:textId="77D62913" w:rsidR="009F141C" w:rsidRDefault="009F141C" w:rsidP="005A5747">
      <w:pPr>
        <w:pStyle w:val="ListParagraph"/>
        <w:widowControl w:val="0"/>
        <w:tabs>
          <w:tab w:val="left" w:pos="660"/>
        </w:tabs>
        <w:autoSpaceDE w:val="0"/>
        <w:autoSpaceDN w:val="0"/>
        <w:spacing w:before="1" w:after="0" w:line="235" w:lineRule="auto"/>
        <w:ind w:right="564"/>
        <w:contextualSpacing w:val="0"/>
      </w:pPr>
    </w:p>
    <w:p w14:paraId="45318B18" w14:textId="52A00427" w:rsidR="00AA72DA" w:rsidRDefault="00B121DD" w:rsidP="00D533D9">
      <w:pPr>
        <w:pStyle w:val="BodyText"/>
        <w:numPr>
          <w:ilvl w:val="0"/>
          <w:numId w:val="6"/>
        </w:numPr>
        <w:spacing w:after="120"/>
        <w:rPr>
          <w:bCs/>
          <w:lang w:val="en-US"/>
        </w:rPr>
      </w:pPr>
      <w:r>
        <w:rPr>
          <w:bCs/>
          <w:lang w:val="en-US"/>
        </w:rPr>
        <w:t>In a little while, you’ll r</w:t>
      </w:r>
      <w:r w:rsidR="008D457E">
        <w:rPr>
          <w:bCs/>
          <w:lang w:val="en-US"/>
        </w:rPr>
        <w:t xml:space="preserve">ead </w:t>
      </w:r>
      <w:r>
        <w:rPr>
          <w:bCs/>
          <w:lang w:val="en-US"/>
        </w:rPr>
        <w:t xml:space="preserve">some </w:t>
      </w:r>
      <w:r w:rsidR="008D457E">
        <w:rPr>
          <w:bCs/>
          <w:lang w:val="en-US"/>
        </w:rPr>
        <w:t xml:space="preserve">supporting statements </w:t>
      </w:r>
      <w:r>
        <w:rPr>
          <w:bCs/>
          <w:lang w:val="en-US"/>
        </w:rPr>
        <w:t xml:space="preserve">for </w:t>
      </w:r>
      <w:r w:rsidR="00AA72DA">
        <w:rPr>
          <w:bCs/>
          <w:lang w:val="en-US"/>
        </w:rPr>
        <w:t xml:space="preserve">a </w:t>
      </w:r>
      <w:proofErr w:type="gramStart"/>
      <w:r>
        <w:rPr>
          <w:bCs/>
          <w:lang w:val="en-US"/>
        </w:rPr>
        <w:t>claim</w:t>
      </w:r>
      <w:proofErr w:type="gramEnd"/>
      <w:r>
        <w:rPr>
          <w:bCs/>
          <w:lang w:val="en-US"/>
        </w:rPr>
        <w:t xml:space="preserve"> </w:t>
      </w:r>
      <w:r w:rsidR="008D457E">
        <w:rPr>
          <w:bCs/>
          <w:lang w:val="en-US"/>
        </w:rPr>
        <w:t xml:space="preserve">and </w:t>
      </w:r>
      <w:r>
        <w:rPr>
          <w:bCs/>
          <w:lang w:val="en-US"/>
        </w:rPr>
        <w:t xml:space="preserve">you’ll </w:t>
      </w:r>
      <w:r w:rsidR="008D457E">
        <w:rPr>
          <w:bCs/>
          <w:lang w:val="en-US"/>
        </w:rPr>
        <w:t xml:space="preserve">categorize the statements by claim tester. </w:t>
      </w:r>
      <w:r>
        <w:rPr>
          <w:bCs/>
          <w:lang w:val="en-US"/>
        </w:rPr>
        <w:t>But first, y</w:t>
      </w:r>
      <w:r w:rsidR="008D457E">
        <w:rPr>
          <w:bCs/>
          <w:lang w:val="en-US"/>
        </w:rPr>
        <w:t xml:space="preserve">our teacher will walk through </w:t>
      </w:r>
      <w:r>
        <w:rPr>
          <w:bCs/>
          <w:lang w:val="en-US"/>
        </w:rPr>
        <w:t xml:space="preserve">an </w:t>
      </w:r>
      <w:r w:rsidR="008D457E">
        <w:rPr>
          <w:bCs/>
          <w:lang w:val="en-US"/>
        </w:rPr>
        <w:t>example</w:t>
      </w:r>
      <w:r>
        <w:rPr>
          <w:bCs/>
          <w:lang w:val="en-US"/>
        </w:rPr>
        <w:t xml:space="preserve"> to make sure you’ve got a good grasp of the claim testers. Here’s the </w:t>
      </w:r>
      <w:r w:rsidR="00AA72DA">
        <w:rPr>
          <w:bCs/>
          <w:lang w:val="en-US"/>
        </w:rPr>
        <w:t>practice statement:</w:t>
      </w:r>
    </w:p>
    <w:p w14:paraId="022FE9C0" w14:textId="4D04AB12" w:rsidR="00AA72DA" w:rsidRDefault="00B121DD" w:rsidP="00D533D9">
      <w:pPr>
        <w:pStyle w:val="BodyText"/>
        <w:spacing w:after="120"/>
        <w:ind w:left="1440"/>
        <w:rPr>
          <w:bCs/>
          <w:lang w:val="en-US"/>
        </w:rPr>
      </w:pPr>
      <w:r w:rsidRPr="00B121DD">
        <w:rPr>
          <w:bCs/>
          <w:lang w:val="en-US"/>
        </w:rPr>
        <w:t>Earth’s climate has changed throughout history. Just in the last 800,000 years, there have been eight cycles of ice ages and warmer periods. (Source: NASA)</w:t>
      </w:r>
    </w:p>
    <w:p w14:paraId="2D5813C0" w14:textId="2469BE73" w:rsidR="00AA72DA" w:rsidRDefault="00AA72DA" w:rsidP="00D533D9">
      <w:pPr>
        <w:pStyle w:val="BodyText"/>
        <w:spacing w:after="120"/>
        <w:ind w:left="720"/>
        <w:rPr>
          <w:bCs/>
          <w:lang w:val="en-US"/>
        </w:rPr>
      </w:pPr>
      <w:r>
        <w:rPr>
          <w:bCs/>
          <w:lang w:val="en-US"/>
        </w:rPr>
        <w:t xml:space="preserve">Which claim tester is being used in the above statement? Discuss with your class. </w:t>
      </w:r>
    </w:p>
    <w:p w14:paraId="24C9154B" w14:textId="4723A3CF" w:rsidR="00AA72DA" w:rsidRDefault="00B45CE4" w:rsidP="00D533D9">
      <w:pPr>
        <w:pStyle w:val="BodyText"/>
        <w:numPr>
          <w:ilvl w:val="0"/>
          <w:numId w:val="6"/>
        </w:numPr>
        <w:spacing w:after="120"/>
        <w:rPr>
          <w:bCs/>
          <w:lang w:val="en-US"/>
        </w:rPr>
      </w:pPr>
      <w:r>
        <w:rPr>
          <w:noProof/>
        </w:rPr>
        <mc:AlternateContent>
          <mc:Choice Requires="wps">
            <w:drawing>
              <wp:anchor distT="0" distB="0" distL="114300" distR="114300" simplePos="0" relativeHeight="251668480" behindDoc="0" locked="0" layoutInCell="1" allowOverlap="1" wp14:anchorId="69AB7B7A" wp14:editId="40B662D0">
                <wp:simplePos x="0" y="0"/>
                <wp:positionH relativeFrom="column">
                  <wp:posOffset>-763905</wp:posOffset>
                </wp:positionH>
                <wp:positionV relativeFrom="paragraph">
                  <wp:posOffset>527906</wp:posOffset>
                </wp:positionV>
                <wp:extent cx="9992360" cy="271780"/>
                <wp:effectExtent l="0" t="0" r="0" b="0"/>
                <wp:wrapNone/>
                <wp:docPr id="2049007280" name="Text Box 2"/>
                <wp:cNvGraphicFramePr/>
                <a:graphic xmlns:a="http://schemas.openxmlformats.org/drawingml/2006/main">
                  <a:graphicData uri="http://schemas.microsoft.com/office/word/2010/wordprocessingShape">
                    <wps:wsp>
                      <wps:cNvSpPr txBox="1"/>
                      <wps:spPr>
                        <a:xfrm>
                          <a:off x="0" y="0"/>
                          <a:ext cx="9992360" cy="271780"/>
                        </a:xfrm>
                        <a:prstGeom prst="rect">
                          <a:avLst/>
                        </a:prstGeom>
                        <a:noFill/>
                        <a:ln w="6350">
                          <a:noFill/>
                        </a:ln>
                      </wps:spPr>
                      <wps:txbx>
                        <w:txbxContent>
                          <w:p w14:paraId="7F9451C6" w14:textId="386C5598" w:rsidR="00B45CE4" w:rsidRPr="00D84410" w:rsidRDefault="00B45CE4" w:rsidP="00B45CE4">
                            <w:pPr>
                              <w:pStyle w:val="CCFooter"/>
                              <w:rPr>
                                <w:color w:val="000000"/>
                                <w14:textFill>
                                  <w14:solidFill>
                                    <w14:srgbClr w14:val="000000">
                                      <w14:alpha w14:val="49665"/>
                                    </w14:srgbClr>
                                  </w14:solidFill>
                                </w14:textFill>
                              </w:rPr>
                            </w:pPr>
                            <w:r w:rsidRPr="00D84410">
                              <w:rPr>
                                <w:color w:val="000000"/>
                                <w14:textFill>
                                  <w14:solidFill>
                                    <w14:srgbClr w14:val="000000">
                                      <w14:alpha w14:val="49665"/>
                                    </w14:srgbClr>
                                  </w14:solidFill>
                                </w14:textFill>
                              </w:rPr>
                              <w:t xml:space="preserve">Unless otherwise noted, this work is licensed under </w:t>
                            </w:r>
                            <w:hyperlink r:id="rId8" w:history="1">
                              <w:r w:rsidRPr="00D84410">
                                <w:rPr>
                                  <w:rStyle w:val="Hyperlink"/>
                                  <w:color w:val="000000"/>
                                  <w14:textFill>
                                    <w14:solidFill>
                                      <w14:srgbClr w14:val="000000">
                                        <w14:alpha w14:val="49665"/>
                                      </w14:srgbClr>
                                    </w14:solidFill>
                                  </w14:textFill>
                                </w:rPr>
                                <w:t>CC BY 4.0</w:t>
                              </w:r>
                            </w:hyperlink>
                            <w:r w:rsidRPr="00D84410">
                              <w:rPr>
                                <w:color w:val="000000"/>
                                <w14:textFill>
                                  <w14:solidFill>
                                    <w14:srgbClr w14:val="000000">
                                      <w14:alpha w14:val="49665"/>
                                    </w14:srgbClr>
                                  </w14:solidFill>
                                </w14:textFill>
                              </w:rPr>
                              <w:t>. Credit: “</w:t>
                            </w:r>
                            <w:r>
                              <w:rPr>
                                <w:color w:val="000000"/>
                                <w14:textFill>
                                  <w14:solidFill>
                                    <w14:srgbClr w14:val="000000">
                                      <w14:alpha w14:val="49665"/>
                                    </w14:srgbClr>
                                  </w14:solidFill>
                                </w14:textFill>
                              </w:rPr>
                              <w:t>Claim Testing</w:t>
                            </w:r>
                            <w:r w:rsidR="0020523F">
                              <w:rPr>
                                <w:rFonts w:ascii="Calibri" w:hAnsi="Calibri" w:cs="Calibri"/>
                                <w:color w:val="000000"/>
                                <w14:textFill>
                                  <w14:solidFill>
                                    <w14:srgbClr w14:val="000000">
                                      <w14:alpha w14:val="49665"/>
                                    </w14:srgbClr>
                                  </w14:solidFill>
                                </w14:textFill>
                              </w:rPr>
                              <w:t>—</w:t>
                            </w:r>
                            <w:r>
                              <w:rPr>
                                <w:color w:val="000000"/>
                                <w14:textFill>
                                  <w14:solidFill>
                                    <w14:srgbClr w14:val="000000">
                                      <w14:alpha w14:val="49665"/>
                                    </w14:srgbClr>
                                  </w14:solidFill>
                                </w14:textFill>
                              </w:rPr>
                              <w:t>Introduction</w:t>
                            </w:r>
                            <w:r w:rsidRPr="00D84410">
                              <w:rPr>
                                <w:color w:val="000000"/>
                                <w14:textFill>
                                  <w14:solidFill>
                                    <w14:srgbClr w14:val="000000">
                                      <w14:alpha w14:val="49665"/>
                                    </w14:srgbClr>
                                  </w14:solidFill>
                                </w14:textFill>
                              </w:rPr>
                              <w:t xml:space="preserve">”, OER Project, </w:t>
                            </w:r>
                            <w:hyperlink r:id="rId9" w:history="1">
                              <w:r w:rsidRPr="00D84410">
                                <w:rPr>
                                  <w:rStyle w:val="Hyperlink"/>
                                  <w:color w:val="000000"/>
                                  <w14:textFill>
                                    <w14:solidFill>
                                      <w14:srgbClr w14:val="000000">
                                        <w14:alpha w14:val="49665"/>
                                      </w14:srgbClr>
                                    </w14:solidFill>
                                  </w14:textFill>
                                </w:rPr>
                                <w:t>https://www.oerproject.com/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AB7B7A" id="_x0000_s1027" type="#_x0000_t202" style="position:absolute;left:0;text-align:left;margin-left:-60.15pt;margin-top:41.55pt;width:786.8pt;height:21.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" filled="f" stroked="f" strokeweight=".5pt">
                <v:textbox>
                  <w:txbxContent>
                    <w:p w14:paraId="7F9451C6" w14:textId="386C5598" w:rsidR="00B45CE4" w:rsidRPr="00D84410" w:rsidRDefault="00B45CE4" w:rsidP="00B45CE4">
                      <w:pPr>
                        <w:pStyle w:val="CCFooter"/>
                        <w:rPr>
                          <w:color w:val="000000"/>
                          <w14:textFill>
                            <w14:solidFill>
                              <w14:srgbClr w14:val="000000">
                                <w14:alpha w14:val="49665"/>
                              </w14:srgbClr>
                            </w14:solidFill>
                          </w14:textFill>
                        </w:rPr>
                      </w:pPr>
                      <w:r w:rsidRPr="00D84410">
                        <w:rPr>
                          <w:color w:val="000000"/>
                          <w14:textFill>
                            <w14:solidFill>
                              <w14:srgbClr w14:val="000000">
                                <w14:alpha w14:val="49665"/>
                              </w14:srgbClr>
                            </w14:solidFill>
                          </w14:textFill>
                        </w:rPr>
                        <w:t xml:space="preserve">Unless otherwise noted, this work is licensed under </w:t>
                      </w:r>
                      <w:hyperlink r:id="rId21" w:history="1">
                        <w:r w:rsidRPr="00D84410">
                          <w:rPr>
                            <w:rStyle w:val="Hyperlink"/>
                            <w:color w:val="000000"/>
                            <w14:textFill>
                              <w14:solidFill>
                                <w14:srgbClr w14:val="000000">
                                  <w14:alpha w14:val="49665"/>
                                </w14:srgbClr>
                              </w14:solidFill>
                            </w14:textFill>
                          </w:rPr>
                          <w:t>CC BY 4.0</w:t>
                        </w:r>
                      </w:hyperlink>
                      <w:r w:rsidRPr="00D84410">
                        <w:rPr>
                          <w:color w:val="000000"/>
                          <w14:textFill>
                            <w14:solidFill>
                              <w14:srgbClr w14:val="000000">
                                <w14:alpha w14:val="49665"/>
                              </w14:srgbClr>
                            </w14:solidFill>
                          </w14:textFill>
                        </w:rPr>
                        <w:t>. Credit: “</w:t>
                      </w:r>
                      <w:r>
                        <w:rPr>
                          <w:color w:val="000000"/>
                          <w14:textFill>
                            <w14:solidFill>
                              <w14:srgbClr w14:val="000000">
                                <w14:alpha w14:val="49665"/>
                              </w14:srgbClr>
                            </w14:solidFill>
                          </w14:textFill>
                        </w:rPr>
                        <w:t>Claim Testing</w:t>
                      </w:r>
                      <w:r w:rsidR="0020523F">
                        <w:rPr>
                          <w:rFonts w:ascii="Calibri" w:hAnsi="Calibri" w:cs="Calibri"/>
                          <w:color w:val="000000"/>
                          <w14:textFill>
                            <w14:solidFill>
                              <w14:srgbClr w14:val="000000">
                                <w14:alpha w14:val="49665"/>
                              </w14:srgbClr>
                            </w14:solidFill>
                          </w14:textFill>
                        </w:rPr>
                        <w:t>—</w:t>
                      </w:r>
                      <w:r>
                        <w:rPr>
                          <w:color w:val="000000"/>
                          <w14:textFill>
                            <w14:solidFill>
                              <w14:srgbClr w14:val="000000">
                                <w14:alpha w14:val="49665"/>
                              </w14:srgbClr>
                            </w14:solidFill>
                          </w14:textFill>
                        </w:rPr>
                        <w:t>Introduction</w:t>
                      </w:r>
                      <w:r w:rsidRPr="00D84410">
                        <w:rPr>
                          <w:color w:val="000000"/>
                          <w14:textFill>
                            <w14:solidFill>
                              <w14:srgbClr w14:val="000000">
                                <w14:alpha w14:val="49665"/>
                              </w14:srgbClr>
                            </w14:solidFill>
                          </w14:textFill>
                        </w:rPr>
                        <w:t xml:space="preserve">”, OER Project, </w:t>
                      </w:r>
                      <w:hyperlink r:id="rId22" w:history="1">
                        <w:r w:rsidRPr="00D84410">
                          <w:rPr>
                            <w:rStyle w:val="Hyperlink"/>
                            <w:color w:val="000000"/>
                            <w14:textFill>
                              <w14:solidFill>
                                <w14:srgbClr w14:val="000000">
                                  <w14:alpha w14:val="49665"/>
                                </w14:srgbClr>
                              </w14:solidFill>
                            </w14:textFill>
                          </w:rPr>
                          <w:t>https://www.oerproject.com/</w:t>
                        </w:r>
                      </w:hyperlink>
                    </w:p>
                  </w:txbxContent>
                </v:textbox>
              </v:shape>
            </w:pict>
          </mc:Fallback>
        </mc:AlternateContent>
      </w:r>
      <w:r w:rsidR="00AA72DA">
        <w:rPr>
          <w:bCs/>
          <w:lang w:val="en-US"/>
        </w:rPr>
        <w:t>Now, keeping the claim testers in mind, evaluate this claim: The Earth’s temperature always goes up and down in a natural pattern.</w:t>
      </w:r>
    </w:p>
    <w:p w14:paraId="212BBCC3" w14:textId="24DE88BE" w:rsidR="008D457E" w:rsidRPr="00076D32" w:rsidRDefault="00AA72DA" w:rsidP="00D533D9">
      <w:pPr>
        <w:pStyle w:val="BodyText"/>
        <w:numPr>
          <w:ilvl w:val="0"/>
          <w:numId w:val="6"/>
        </w:numPr>
        <w:spacing w:after="120"/>
        <w:rPr>
          <w:bCs/>
          <w:lang w:val="en-US"/>
        </w:rPr>
      </w:pPr>
      <w:r>
        <w:rPr>
          <w:bCs/>
          <w:lang w:val="en-US"/>
        </w:rPr>
        <w:lastRenderedPageBreak/>
        <w:t xml:space="preserve">Your teacher will divide you into groups. Together, </w:t>
      </w:r>
      <w:r w:rsidR="008D457E">
        <w:rPr>
          <w:bCs/>
          <w:lang w:val="en-US"/>
        </w:rPr>
        <w:t xml:space="preserve">decide </w:t>
      </w:r>
      <w:r w:rsidR="008D457E" w:rsidRPr="00076D32">
        <w:rPr>
          <w:bCs/>
          <w:lang w:val="en-US"/>
        </w:rPr>
        <w:t xml:space="preserve">which supporting statement matches up with which claim tester, and place </w:t>
      </w:r>
      <w:r>
        <w:rPr>
          <w:bCs/>
          <w:lang w:val="en-US"/>
        </w:rPr>
        <w:t>each supporting statement</w:t>
      </w:r>
      <w:r w:rsidRPr="00076D32">
        <w:rPr>
          <w:bCs/>
          <w:lang w:val="en-US"/>
        </w:rPr>
        <w:t xml:space="preserve"> </w:t>
      </w:r>
      <w:r w:rsidR="008D457E" w:rsidRPr="00076D32">
        <w:rPr>
          <w:bCs/>
          <w:lang w:val="en-US"/>
        </w:rPr>
        <w:t>in the appropriate quadrant of the grid</w:t>
      </w:r>
      <w:r>
        <w:rPr>
          <w:bCs/>
          <w:lang w:val="en-US"/>
        </w:rPr>
        <w:t xml:space="preserve"> your teacher has posted</w:t>
      </w:r>
      <w:r w:rsidR="008D457E" w:rsidRPr="00076D32">
        <w:rPr>
          <w:bCs/>
          <w:lang w:val="en-US"/>
        </w:rPr>
        <w:t xml:space="preserve">. If </w:t>
      </w:r>
      <w:r w:rsidR="00076D32">
        <w:rPr>
          <w:bCs/>
          <w:lang w:val="en-US"/>
        </w:rPr>
        <w:t>you</w:t>
      </w:r>
      <w:r w:rsidR="008D457E" w:rsidRPr="00076D32">
        <w:rPr>
          <w:bCs/>
          <w:lang w:val="en-US"/>
        </w:rPr>
        <w:t xml:space="preserve"> can’t decide which statement fits which claim tester exactly, </w:t>
      </w:r>
      <w:r w:rsidR="00076D32">
        <w:rPr>
          <w:bCs/>
          <w:lang w:val="en-US"/>
        </w:rPr>
        <w:t>you</w:t>
      </w:r>
      <w:r w:rsidR="008D457E" w:rsidRPr="00076D32">
        <w:rPr>
          <w:bCs/>
          <w:lang w:val="en-US"/>
        </w:rPr>
        <w:t xml:space="preserve"> can overlap.</w:t>
      </w:r>
      <w:r>
        <w:rPr>
          <w:bCs/>
          <w:lang w:val="en-US"/>
        </w:rPr>
        <w:t xml:space="preserve"> </w:t>
      </w:r>
    </w:p>
    <w:p w14:paraId="25F54AC0" w14:textId="081FE7C8" w:rsidR="008D457E" w:rsidRDefault="00076D32" w:rsidP="00D533D9">
      <w:pPr>
        <w:pStyle w:val="BodyText"/>
        <w:numPr>
          <w:ilvl w:val="0"/>
          <w:numId w:val="6"/>
        </w:numPr>
        <w:spacing w:after="120"/>
        <w:rPr>
          <w:bCs/>
          <w:lang w:val="en-US"/>
        </w:rPr>
      </w:pPr>
      <w:r>
        <w:rPr>
          <w:bCs/>
          <w:lang w:val="en-US"/>
        </w:rPr>
        <w:t>D</w:t>
      </w:r>
      <w:r w:rsidR="008D457E">
        <w:rPr>
          <w:bCs/>
          <w:lang w:val="en-US"/>
        </w:rPr>
        <w:t xml:space="preserve">iscuss </w:t>
      </w:r>
      <w:r>
        <w:rPr>
          <w:bCs/>
          <w:lang w:val="en-US"/>
        </w:rPr>
        <w:t>your</w:t>
      </w:r>
      <w:r w:rsidR="008D457E">
        <w:rPr>
          <w:bCs/>
          <w:lang w:val="en-US"/>
        </w:rPr>
        <w:t xml:space="preserve"> </w:t>
      </w:r>
      <w:r>
        <w:rPr>
          <w:bCs/>
          <w:lang w:val="en-US"/>
        </w:rPr>
        <w:t xml:space="preserve">group’s </w:t>
      </w:r>
      <w:r w:rsidR="008D457E">
        <w:rPr>
          <w:bCs/>
          <w:lang w:val="en-US"/>
        </w:rPr>
        <w:t>categorizations</w:t>
      </w:r>
      <w:r>
        <w:rPr>
          <w:bCs/>
          <w:lang w:val="en-US"/>
        </w:rPr>
        <w:t xml:space="preserve"> with the class</w:t>
      </w:r>
      <w:r w:rsidR="008D457E">
        <w:rPr>
          <w:bCs/>
          <w:lang w:val="en-US"/>
        </w:rPr>
        <w:t xml:space="preserve">. </w:t>
      </w:r>
    </w:p>
    <w:p w14:paraId="07D341E0" w14:textId="0AAB4F26" w:rsidR="00016DE3" w:rsidRDefault="00076D32" w:rsidP="00D533D9">
      <w:pPr>
        <w:pStyle w:val="BodyText"/>
        <w:numPr>
          <w:ilvl w:val="0"/>
          <w:numId w:val="6"/>
        </w:numPr>
        <w:spacing w:after="120"/>
        <w:rPr>
          <w:bCs/>
          <w:lang w:val="en-US"/>
        </w:rPr>
      </w:pPr>
      <w:r>
        <w:rPr>
          <w:bCs/>
          <w:lang w:val="en-US"/>
        </w:rPr>
        <w:t>Come up with</w:t>
      </w:r>
      <w:r w:rsidR="008D457E">
        <w:rPr>
          <w:bCs/>
          <w:lang w:val="en-US"/>
        </w:rPr>
        <w:t xml:space="preserve"> statements or counterclaims that might help refute the claim</w:t>
      </w:r>
      <w:r w:rsidR="00AA72DA">
        <w:rPr>
          <w:bCs/>
          <w:lang w:val="en-US"/>
        </w:rPr>
        <w:t xml:space="preserve"> that</w:t>
      </w:r>
      <w:r w:rsidR="008D457E">
        <w:rPr>
          <w:bCs/>
          <w:lang w:val="en-US"/>
        </w:rPr>
        <w:t xml:space="preserve"> </w:t>
      </w:r>
      <w:r w:rsidR="00AA72DA">
        <w:rPr>
          <w:bCs/>
          <w:lang w:val="en-US"/>
        </w:rPr>
        <w:t>t</w:t>
      </w:r>
      <w:r w:rsidR="008D457E">
        <w:rPr>
          <w:bCs/>
          <w:lang w:val="en-US"/>
        </w:rPr>
        <w:t xml:space="preserve">he Earth’s temperature always goes up and down in a natural pattern. </w:t>
      </w:r>
    </w:p>
    <w:p w14:paraId="77CA3441" w14:textId="6D3E06B5" w:rsidR="00016DE3" w:rsidRDefault="00076D32" w:rsidP="00D533D9">
      <w:pPr>
        <w:pStyle w:val="BodyText"/>
        <w:numPr>
          <w:ilvl w:val="0"/>
          <w:numId w:val="6"/>
        </w:numPr>
        <w:spacing w:after="120"/>
        <w:rPr>
          <w:bCs/>
          <w:lang w:val="en-US"/>
        </w:rPr>
      </w:pPr>
      <w:r w:rsidRPr="00016DE3">
        <w:rPr>
          <w:bCs/>
          <w:lang w:val="en-US"/>
        </w:rPr>
        <w:t>W</w:t>
      </w:r>
      <w:r w:rsidR="008D457E" w:rsidRPr="00016DE3">
        <w:rPr>
          <w:bCs/>
          <w:lang w:val="en-US"/>
        </w:rPr>
        <w:t xml:space="preserve">rite a statement about what </w:t>
      </w:r>
      <w:r w:rsidRPr="00016DE3">
        <w:rPr>
          <w:bCs/>
          <w:lang w:val="en-US"/>
        </w:rPr>
        <w:t>you</w:t>
      </w:r>
      <w:r w:rsidR="008D457E" w:rsidRPr="00016DE3">
        <w:rPr>
          <w:bCs/>
          <w:lang w:val="en-US"/>
        </w:rPr>
        <w:t xml:space="preserve"> believe about the claim. </w:t>
      </w:r>
    </w:p>
    <w:p w14:paraId="517EA207" w14:textId="77777777" w:rsidR="00D533D9" w:rsidRDefault="00D533D9" w:rsidP="00D533D9">
      <w:pPr>
        <w:pStyle w:val="BodyText"/>
        <w:spacing w:after="120"/>
        <w:rPr>
          <w:bCs/>
          <w:lang w:val="en-US"/>
        </w:rPr>
        <w:sectPr w:rsidR="00D533D9" w:rsidSect="006B1864">
          <w:headerReference w:type="default" r:id="rId23"/>
          <w:footerReference w:type="default" r:id="rId24"/>
          <w:pgSz w:w="15840" w:h="12240" w:orient="landscape"/>
          <w:pgMar w:top="1854" w:right="1247" w:bottom="798" w:left="1247" w:header="454" w:footer="283" w:gutter="0"/>
          <w:pgNumType w:start="1"/>
          <w:cols w:space="708"/>
          <w:docGrid w:linePitch="360"/>
        </w:sectPr>
      </w:pPr>
    </w:p>
    <w:p w14:paraId="5504C407" w14:textId="77777777" w:rsidR="00D533D9" w:rsidRPr="000D35AC" w:rsidRDefault="00D533D9" w:rsidP="00D533D9">
      <w:pPr>
        <w:pStyle w:val="BodyText"/>
        <w:rPr>
          <w:b/>
          <w:lang w:val="en-US"/>
        </w:rPr>
      </w:pPr>
      <w:r>
        <w:rPr>
          <w:b/>
          <w:noProof/>
          <w:lang w:val="en-US"/>
          <w14:ligatures w14:val="standardContextual"/>
        </w:rPr>
        <w:lastRenderedPageBreak/>
        <w:drawing>
          <wp:anchor distT="0" distB="0" distL="114300" distR="114300" simplePos="0" relativeHeight="251664384" behindDoc="0" locked="0" layoutInCell="1" allowOverlap="1" wp14:anchorId="7B012C14" wp14:editId="770502CF">
            <wp:simplePos x="0" y="0"/>
            <wp:positionH relativeFrom="column">
              <wp:posOffset>8081745</wp:posOffset>
            </wp:positionH>
            <wp:positionV relativeFrom="paragraph">
              <wp:posOffset>38100</wp:posOffset>
            </wp:positionV>
            <wp:extent cx="381000" cy="279400"/>
            <wp:effectExtent l="0" t="0" r="0" b="0"/>
            <wp:wrapSquare wrapText="bothSides"/>
            <wp:docPr id="1107640048" name="Picture 1" descr="A black and white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640048" name="Picture 1" descr="A black and white symbol&#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81000" cy="279400"/>
                    </a:xfrm>
                    <a:prstGeom prst="rect">
                      <a:avLst/>
                    </a:prstGeom>
                  </pic:spPr>
                </pic:pic>
              </a:graphicData>
            </a:graphic>
            <wp14:sizeRelH relativeFrom="page">
              <wp14:pctWidth>0</wp14:pctWidth>
            </wp14:sizeRelH>
            <wp14:sizeRelV relativeFrom="page">
              <wp14:pctHeight>0</wp14:pctHeight>
            </wp14:sizeRelV>
          </wp:anchor>
        </w:drawing>
      </w:r>
      <w:r>
        <w:rPr>
          <w:b/>
          <w:lang w:val="en-US"/>
        </w:rPr>
        <w:t>Claim Cards</w:t>
      </w:r>
    </w:p>
    <w:tbl>
      <w:tblPr>
        <w:tblStyle w:val="TableGrid"/>
        <w:tblW w:w="0" w:type="auto"/>
        <w:shd w:val="clear" w:color="auto" w:fill="F2F2F2" w:themeFill="background1" w:themeFillShade="F2"/>
        <w:tblLook w:val="04A0" w:firstRow="1" w:lastRow="0" w:firstColumn="1" w:lastColumn="0" w:noHBand="0" w:noVBand="1"/>
      </w:tblPr>
      <w:tblGrid>
        <w:gridCol w:w="4531"/>
        <w:gridCol w:w="4395"/>
        <w:gridCol w:w="4410"/>
      </w:tblGrid>
      <w:tr w:rsidR="00D533D9" w:rsidRPr="00F13B8A" w14:paraId="2109574C" w14:textId="77777777" w:rsidTr="0097091A">
        <w:trPr>
          <w:trHeight w:val="2534"/>
        </w:trPr>
        <w:tc>
          <w:tcPr>
            <w:tcW w:w="4531" w:type="dxa"/>
            <w:tcBorders>
              <w:top w:val="dashed" w:sz="4" w:space="0" w:color="auto"/>
              <w:left w:val="dashed" w:sz="4" w:space="0" w:color="auto"/>
              <w:bottom w:val="dashed" w:sz="4" w:space="0" w:color="auto"/>
              <w:right w:val="dashed" w:sz="4" w:space="0" w:color="auto"/>
            </w:tcBorders>
            <w:shd w:val="clear" w:color="auto" w:fill="F2F2F2" w:themeFill="background1" w:themeFillShade="F2"/>
            <w:tcMar>
              <w:top w:w="142" w:type="dxa"/>
              <w:left w:w="142" w:type="dxa"/>
              <w:bottom w:w="142" w:type="dxa"/>
              <w:right w:w="142" w:type="dxa"/>
            </w:tcMar>
            <w:vAlign w:val="center"/>
          </w:tcPr>
          <w:p w14:paraId="012E0E3C" w14:textId="7337BB8D" w:rsidR="00D533D9" w:rsidRPr="0097091A" w:rsidRDefault="00D533D9" w:rsidP="00D533D9">
            <w:pPr>
              <w:pStyle w:val="BodyText"/>
              <w:jc w:val="center"/>
            </w:pPr>
            <w:r w:rsidRPr="0097091A">
              <w:rPr>
                <w:rFonts w:eastAsia="Times New Roman"/>
              </w:rPr>
              <w:t>Geological records such as ice core samples and ocean sediment show that temperatures have warmed and cooled in the past.</w:t>
            </w:r>
          </w:p>
        </w:tc>
        <w:tc>
          <w:tcPr>
            <w:tcW w:w="4395" w:type="dxa"/>
            <w:tcBorders>
              <w:top w:val="dashed" w:sz="4" w:space="0" w:color="auto"/>
              <w:left w:val="dashed" w:sz="4" w:space="0" w:color="auto"/>
              <w:bottom w:val="dashed" w:sz="4" w:space="0" w:color="auto"/>
              <w:right w:val="dashed" w:sz="4" w:space="0" w:color="auto"/>
            </w:tcBorders>
            <w:shd w:val="clear" w:color="auto" w:fill="F2F2F2" w:themeFill="background1" w:themeFillShade="F2"/>
            <w:tcMar>
              <w:top w:w="142" w:type="dxa"/>
              <w:left w:w="142" w:type="dxa"/>
              <w:bottom w:w="142" w:type="dxa"/>
              <w:right w:w="142" w:type="dxa"/>
            </w:tcMar>
            <w:vAlign w:val="center"/>
          </w:tcPr>
          <w:p w14:paraId="4911A47A" w14:textId="3C2308DC" w:rsidR="00D533D9" w:rsidRPr="0097091A" w:rsidRDefault="00D533D9" w:rsidP="00D533D9">
            <w:pPr>
              <w:pStyle w:val="BodyText"/>
              <w:jc w:val="center"/>
            </w:pPr>
            <w:r w:rsidRPr="0097091A">
              <w:rPr>
                <w:rFonts w:eastAsia="Times New Roman"/>
              </w:rPr>
              <w:t>Last winter we got a huge blizzard, so things can’t be warming up too much.</w:t>
            </w:r>
          </w:p>
        </w:tc>
        <w:tc>
          <w:tcPr>
            <w:tcW w:w="4410" w:type="dxa"/>
            <w:tcBorders>
              <w:top w:val="dashed" w:sz="4" w:space="0" w:color="auto"/>
              <w:left w:val="dashed" w:sz="4" w:space="0" w:color="auto"/>
              <w:bottom w:val="dashed" w:sz="4" w:space="0" w:color="auto"/>
              <w:right w:val="dashed" w:sz="4" w:space="0" w:color="auto"/>
            </w:tcBorders>
            <w:shd w:val="clear" w:color="auto" w:fill="F2F2F2" w:themeFill="background1" w:themeFillShade="F2"/>
            <w:tcMar>
              <w:top w:w="142" w:type="dxa"/>
              <w:left w:w="142" w:type="dxa"/>
              <w:bottom w:w="142" w:type="dxa"/>
              <w:right w:w="142" w:type="dxa"/>
            </w:tcMar>
            <w:vAlign w:val="center"/>
          </w:tcPr>
          <w:p w14:paraId="6B79218F" w14:textId="2717A47C" w:rsidR="00D533D9" w:rsidRPr="0097091A" w:rsidRDefault="00D533D9" w:rsidP="00D533D9">
            <w:pPr>
              <w:pStyle w:val="BodyText"/>
              <w:jc w:val="center"/>
            </w:pPr>
            <w:r w:rsidRPr="0097091A">
              <w:rPr>
                <w:rFonts w:eastAsia="Times New Roman"/>
              </w:rPr>
              <w:t>I don’t see how humans could change the conditions enough to have a significant impact on temperature.</w:t>
            </w:r>
          </w:p>
        </w:tc>
      </w:tr>
      <w:tr w:rsidR="00D533D9" w:rsidRPr="00F13B8A" w14:paraId="2DA0E9E7" w14:textId="77777777" w:rsidTr="0097091A">
        <w:trPr>
          <w:trHeight w:val="2833"/>
        </w:trPr>
        <w:tc>
          <w:tcPr>
            <w:tcW w:w="4531" w:type="dxa"/>
            <w:tcBorders>
              <w:top w:val="dashed" w:sz="4" w:space="0" w:color="auto"/>
              <w:left w:val="dashed" w:sz="4" w:space="0" w:color="auto"/>
              <w:bottom w:val="dashed" w:sz="4" w:space="0" w:color="auto"/>
              <w:right w:val="dashed" w:sz="4" w:space="0" w:color="auto"/>
            </w:tcBorders>
            <w:shd w:val="clear" w:color="auto" w:fill="F2F2F2" w:themeFill="background1" w:themeFillShade="F2"/>
            <w:tcMar>
              <w:top w:w="142" w:type="dxa"/>
              <w:left w:w="142" w:type="dxa"/>
              <w:bottom w:w="142" w:type="dxa"/>
              <w:right w:w="142" w:type="dxa"/>
            </w:tcMar>
            <w:vAlign w:val="center"/>
          </w:tcPr>
          <w:p w14:paraId="3FF71C17" w14:textId="77777777" w:rsidR="00D533D9" w:rsidRPr="0097091A" w:rsidRDefault="00D533D9" w:rsidP="00D533D9">
            <w:pPr>
              <w:spacing w:after="0"/>
              <w:contextualSpacing/>
              <w:jc w:val="center"/>
              <w:rPr>
                <w:rFonts w:eastAsia="Times New Roman"/>
              </w:rPr>
            </w:pPr>
            <w:r w:rsidRPr="0097091A">
              <w:rPr>
                <w:rFonts w:eastAsia="Times New Roman"/>
              </w:rPr>
              <w:t>“Over at least the past million years, [warming and cooling] cycles have been triggered by variations in how much sunlight reaches the Northern Hemisphere in the summer, which are driven by small variations in the geometry of Earth’s axis and its orbit around the Sun.”</w:t>
            </w:r>
          </w:p>
          <w:p w14:paraId="48909C36" w14:textId="1C5B3624" w:rsidR="00D533D9" w:rsidRPr="0097091A" w:rsidRDefault="00D533D9" w:rsidP="00D533D9">
            <w:pPr>
              <w:spacing w:after="0"/>
              <w:contextualSpacing/>
              <w:jc w:val="center"/>
              <w:rPr>
                <w:rFonts w:eastAsia="Times New Roman"/>
              </w:rPr>
            </w:pPr>
            <w:r w:rsidRPr="0097091A">
              <w:rPr>
                <w:rFonts w:eastAsia="Times New Roman"/>
              </w:rPr>
              <w:t xml:space="preserve">—David Herring, NOAA </w:t>
            </w:r>
            <w:r w:rsidR="0097091A">
              <w:rPr>
                <w:rFonts w:eastAsia="Times New Roman"/>
              </w:rPr>
              <w:br/>
            </w:r>
            <w:r w:rsidRPr="0097091A">
              <w:rPr>
                <w:rFonts w:eastAsia="Times New Roman"/>
              </w:rPr>
              <w:t>Climate Program Office</w:t>
            </w:r>
          </w:p>
        </w:tc>
        <w:tc>
          <w:tcPr>
            <w:tcW w:w="4395" w:type="dxa"/>
            <w:tcBorders>
              <w:top w:val="dashed" w:sz="4" w:space="0" w:color="auto"/>
              <w:left w:val="dashed" w:sz="4" w:space="0" w:color="auto"/>
              <w:bottom w:val="dashed" w:sz="4" w:space="0" w:color="auto"/>
              <w:right w:val="dashed" w:sz="4" w:space="0" w:color="auto"/>
            </w:tcBorders>
            <w:shd w:val="clear" w:color="auto" w:fill="F2F2F2" w:themeFill="background1" w:themeFillShade="F2"/>
            <w:tcMar>
              <w:top w:w="142" w:type="dxa"/>
              <w:left w:w="142" w:type="dxa"/>
              <w:bottom w:w="142" w:type="dxa"/>
              <w:right w:w="142" w:type="dxa"/>
            </w:tcMar>
            <w:vAlign w:val="center"/>
          </w:tcPr>
          <w:p w14:paraId="56368ABD" w14:textId="6A1DEF22" w:rsidR="00D533D9" w:rsidRPr="0097091A" w:rsidRDefault="00D533D9" w:rsidP="00D533D9">
            <w:pPr>
              <w:pStyle w:val="BodyText"/>
              <w:jc w:val="center"/>
            </w:pPr>
            <w:r w:rsidRPr="0097091A">
              <w:rPr>
                <w:rFonts w:eastAsia="Times New Roman"/>
              </w:rPr>
              <w:t>It feels risky to interfere with the natural cycles of the Earth.</w:t>
            </w:r>
          </w:p>
        </w:tc>
        <w:tc>
          <w:tcPr>
            <w:tcW w:w="4410" w:type="dxa"/>
            <w:tcBorders>
              <w:top w:val="dashed" w:sz="4" w:space="0" w:color="auto"/>
              <w:left w:val="dashed" w:sz="4" w:space="0" w:color="auto"/>
              <w:bottom w:val="dashed" w:sz="4" w:space="0" w:color="auto"/>
              <w:right w:val="dashed" w:sz="4" w:space="0" w:color="auto"/>
            </w:tcBorders>
            <w:shd w:val="clear" w:color="auto" w:fill="F2F2F2" w:themeFill="background1" w:themeFillShade="F2"/>
            <w:tcMar>
              <w:top w:w="142" w:type="dxa"/>
              <w:left w:w="142" w:type="dxa"/>
              <w:bottom w:w="142" w:type="dxa"/>
              <w:right w:w="142" w:type="dxa"/>
            </w:tcMar>
            <w:vAlign w:val="center"/>
          </w:tcPr>
          <w:p w14:paraId="196BD740" w14:textId="77777777" w:rsidR="00D533D9" w:rsidRPr="0097091A" w:rsidRDefault="00D533D9" w:rsidP="00D533D9">
            <w:pPr>
              <w:spacing w:after="0"/>
              <w:contextualSpacing/>
              <w:jc w:val="center"/>
              <w:rPr>
                <w:rFonts w:eastAsia="Times New Roman"/>
              </w:rPr>
            </w:pPr>
            <w:r w:rsidRPr="0097091A">
              <w:rPr>
                <w:rFonts w:eastAsia="Times New Roman"/>
              </w:rPr>
              <w:t xml:space="preserve">In the year 539 or 540 CE, the </w:t>
            </w:r>
            <w:proofErr w:type="spellStart"/>
            <w:r w:rsidRPr="0097091A">
              <w:rPr>
                <w:rFonts w:eastAsia="Times New Roman"/>
              </w:rPr>
              <w:t>Ilopango</w:t>
            </w:r>
            <w:proofErr w:type="spellEnd"/>
            <w:r w:rsidRPr="0097091A">
              <w:rPr>
                <w:rFonts w:eastAsia="Times New Roman"/>
              </w:rPr>
              <w:t xml:space="preserve"> volcano in El Salvador erupted violently. Volcanic sulfur from the eruption triggered a roughly 2-degree Celsius temperature drop that lasted 20 years.</w:t>
            </w:r>
          </w:p>
          <w:p w14:paraId="6EC5998F" w14:textId="44DFBBDB" w:rsidR="00D533D9" w:rsidRPr="0097091A" w:rsidRDefault="00D533D9" w:rsidP="00D533D9">
            <w:pPr>
              <w:pStyle w:val="BodyText"/>
              <w:jc w:val="center"/>
            </w:pPr>
          </w:p>
        </w:tc>
      </w:tr>
      <w:tr w:rsidR="00D533D9" w:rsidRPr="00F13B8A" w14:paraId="13703873" w14:textId="77777777" w:rsidTr="0097091A">
        <w:trPr>
          <w:trHeight w:val="2266"/>
        </w:trPr>
        <w:tc>
          <w:tcPr>
            <w:tcW w:w="4531" w:type="dxa"/>
            <w:tcBorders>
              <w:top w:val="dashed" w:sz="4" w:space="0" w:color="auto"/>
              <w:left w:val="dashed" w:sz="4" w:space="0" w:color="auto"/>
              <w:bottom w:val="dashed" w:sz="4" w:space="0" w:color="auto"/>
              <w:right w:val="dashed" w:sz="4" w:space="0" w:color="auto"/>
            </w:tcBorders>
            <w:shd w:val="clear" w:color="auto" w:fill="F2F2F2" w:themeFill="background1" w:themeFillShade="F2"/>
            <w:tcMar>
              <w:top w:w="142" w:type="dxa"/>
              <w:left w:w="142" w:type="dxa"/>
              <w:bottom w:w="142" w:type="dxa"/>
              <w:right w:w="142" w:type="dxa"/>
            </w:tcMar>
            <w:vAlign w:val="center"/>
          </w:tcPr>
          <w:p w14:paraId="2D91695B" w14:textId="3BD3309B" w:rsidR="00D533D9" w:rsidRPr="0097091A" w:rsidRDefault="00D533D9" w:rsidP="00D533D9">
            <w:pPr>
              <w:pStyle w:val="BodyText"/>
              <w:jc w:val="center"/>
            </w:pPr>
            <w:r w:rsidRPr="0097091A">
              <w:rPr>
                <w:rFonts w:eastAsia="Times New Roman"/>
              </w:rPr>
              <w:t>This feels right because we have four distinct seasons where I live.</w:t>
            </w:r>
          </w:p>
        </w:tc>
        <w:tc>
          <w:tcPr>
            <w:tcW w:w="4395" w:type="dxa"/>
            <w:tcBorders>
              <w:top w:val="dashed" w:sz="4" w:space="0" w:color="auto"/>
              <w:left w:val="dashed" w:sz="4" w:space="0" w:color="auto"/>
              <w:bottom w:val="dashed" w:sz="4" w:space="0" w:color="auto"/>
              <w:right w:val="dashed" w:sz="4" w:space="0" w:color="auto"/>
            </w:tcBorders>
            <w:shd w:val="clear" w:color="auto" w:fill="F2F2F2" w:themeFill="background1" w:themeFillShade="F2"/>
            <w:tcMar>
              <w:top w:w="142" w:type="dxa"/>
              <w:left w:w="142" w:type="dxa"/>
              <w:bottom w:w="142" w:type="dxa"/>
              <w:right w:w="142" w:type="dxa"/>
            </w:tcMar>
            <w:vAlign w:val="center"/>
          </w:tcPr>
          <w:p w14:paraId="2FFC9109" w14:textId="77777777" w:rsidR="00D533D9" w:rsidRPr="0097091A" w:rsidRDefault="00D533D9" w:rsidP="00D533D9">
            <w:pPr>
              <w:spacing w:after="0"/>
              <w:contextualSpacing/>
              <w:jc w:val="center"/>
              <w:rPr>
                <w:rFonts w:eastAsia="Times New Roman"/>
              </w:rPr>
            </w:pPr>
            <w:r w:rsidRPr="0097091A">
              <w:rPr>
                <w:rFonts w:eastAsia="Times New Roman"/>
              </w:rPr>
              <w:t>My grandma always says, “You can’t control the weather.”</w:t>
            </w:r>
          </w:p>
          <w:p w14:paraId="3E83A605" w14:textId="77777777" w:rsidR="00D533D9" w:rsidRPr="0097091A" w:rsidRDefault="00D533D9" w:rsidP="00D533D9">
            <w:pPr>
              <w:pStyle w:val="BodyText"/>
              <w:jc w:val="center"/>
            </w:pPr>
          </w:p>
        </w:tc>
        <w:tc>
          <w:tcPr>
            <w:tcW w:w="4410" w:type="dxa"/>
            <w:tcBorders>
              <w:top w:val="dashed" w:sz="4" w:space="0" w:color="auto"/>
              <w:left w:val="dashed" w:sz="4" w:space="0" w:color="auto"/>
              <w:bottom w:val="dashed" w:sz="4" w:space="0" w:color="auto"/>
              <w:right w:val="dashed" w:sz="4" w:space="0" w:color="auto"/>
            </w:tcBorders>
            <w:shd w:val="clear" w:color="auto" w:fill="F2F2F2" w:themeFill="background1" w:themeFillShade="F2"/>
            <w:tcMar>
              <w:top w:w="142" w:type="dxa"/>
              <w:left w:w="142" w:type="dxa"/>
              <w:bottom w:w="142" w:type="dxa"/>
              <w:right w:w="142" w:type="dxa"/>
            </w:tcMar>
            <w:vAlign w:val="center"/>
          </w:tcPr>
          <w:p w14:paraId="0754E13C" w14:textId="77777777" w:rsidR="00D533D9" w:rsidRPr="0097091A" w:rsidRDefault="00D533D9" w:rsidP="00D533D9">
            <w:pPr>
              <w:spacing w:after="0"/>
              <w:contextualSpacing/>
              <w:jc w:val="center"/>
              <w:rPr>
                <w:rFonts w:eastAsia="Times New Roman"/>
              </w:rPr>
            </w:pPr>
            <w:r w:rsidRPr="0097091A">
              <w:rPr>
                <w:rFonts w:eastAsia="Times New Roman"/>
              </w:rPr>
              <w:t xml:space="preserve">“Serbian scientist Milutin Milankovitch hypothesized the long-term, collective effects of changes in Earth’s position relative to the Sun are a strong driver of Earth’s long-term </w:t>
            </w:r>
            <w:proofErr w:type="gramStart"/>
            <w:r w:rsidRPr="0097091A">
              <w:rPr>
                <w:rFonts w:eastAsia="Times New Roman"/>
              </w:rPr>
              <w:t>climate, and</w:t>
            </w:r>
            <w:proofErr w:type="gramEnd"/>
            <w:r w:rsidRPr="0097091A">
              <w:rPr>
                <w:rFonts w:eastAsia="Times New Roman"/>
              </w:rPr>
              <w:t xml:space="preserve"> are responsible for triggering the beginning and end of glaciation periods (Ice Ages).”</w:t>
            </w:r>
          </w:p>
          <w:p w14:paraId="5B84DF1D" w14:textId="7238C011" w:rsidR="00D533D9" w:rsidRPr="0097091A" w:rsidRDefault="00D533D9" w:rsidP="00D533D9">
            <w:pPr>
              <w:pStyle w:val="BodyText"/>
              <w:jc w:val="center"/>
            </w:pPr>
            <w:r w:rsidRPr="0097091A">
              <w:rPr>
                <w:rFonts w:eastAsia="Times New Roman"/>
                <w:lang w:val="fr-FR"/>
              </w:rPr>
              <w:t xml:space="preserve">—Alan Buis, </w:t>
            </w:r>
            <w:proofErr w:type="spellStart"/>
            <w:r w:rsidRPr="0097091A">
              <w:rPr>
                <w:rFonts w:eastAsia="Times New Roman"/>
                <w:lang w:val="fr-FR"/>
              </w:rPr>
              <w:t>NASA’s</w:t>
            </w:r>
            <w:proofErr w:type="spellEnd"/>
            <w:r w:rsidRPr="0097091A">
              <w:rPr>
                <w:rFonts w:eastAsia="Times New Roman"/>
                <w:lang w:val="fr-FR"/>
              </w:rPr>
              <w:t xml:space="preserve"> Jet </w:t>
            </w:r>
            <w:r w:rsidR="0097091A">
              <w:rPr>
                <w:rFonts w:eastAsia="Times New Roman"/>
                <w:lang w:val="fr-FR"/>
              </w:rPr>
              <w:br/>
            </w:r>
            <w:r w:rsidRPr="0097091A">
              <w:rPr>
                <w:rFonts w:eastAsia="Times New Roman"/>
                <w:lang w:val="fr-FR"/>
              </w:rPr>
              <w:t xml:space="preserve">Propulsion </w:t>
            </w:r>
            <w:proofErr w:type="spellStart"/>
            <w:r w:rsidRPr="0097091A">
              <w:rPr>
                <w:rFonts w:eastAsia="Times New Roman"/>
                <w:lang w:val="fr-FR"/>
              </w:rPr>
              <w:t>Laboratory</w:t>
            </w:r>
            <w:proofErr w:type="spellEnd"/>
          </w:p>
        </w:tc>
      </w:tr>
    </w:tbl>
    <w:p w14:paraId="113A0C93" w14:textId="77777777" w:rsidR="00D533D9" w:rsidRPr="00795B5E" w:rsidRDefault="00D533D9" w:rsidP="00D533D9">
      <w:pPr>
        <w:pStyle w:val="BodyText"/>
        <w:rPr>
          <w:lang w:val="en-US"/>
        </w:rPr>
      </w:pPr>
    </w:p>
    <w:p w14:paraId="5BBDA66C" w14:textId="77777777" w:rsidR="009B4AD7" w:rsidRDefault="009B4AD7"/>
    <w:sectPr w:rsidR="009B4AD7" w:rsidSect="006B1864">
      <w:headerReference w:type="default" r:id="rId26"/>
      <w:footerReference w:type="default" r:id="rId27"/>
      <w:pgSz w:w="15840" w:h="12240" w:orient="landscape"/>
      <w:pgMar w:top="454" w:right="1247" w:bottom="493" w:left="1247" w:header="454"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47F8D" w14:textId="77777777" w:rsidR="006B1864" w:rsidRDefault="006B1864" w:rsidP="009B4AD7">
      <w:pPr>
        <w:spacing w:after="0"/>
      </w:pPr>
      <w:r>
        <w:separator/>
      </w:r>
    </w:p>
  </w:endnote>
  <w:endnote w:type="continuationSeparator" w:id="0">
    <w:p w14:paraId="285695C8" w14:textId="77777777" w:rsidR="006B1864" w:rsidRDefault="006B1864" w:rsidP="009B4A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974BF" w14:textId="7CEB5858" w:rsidR="00F45A04" w:rsidRPr="00E875FD" w:rsidRDefault="00D533D9" w:rsidP="00D533D9">
    <w:pPr>
      <w:pStyle w:val="Footer"/>
      <w:tabs>
        <w:tab w:val="left" w:pos="8590"/>
        <w:tab w:val="right" w:pos="13346"/>
      </w:tabs>
      <w:jc w:val="left"/>
    </w:pPr>
    <w:r>
      <w:drawing>
        <wp:anchor distT="0" distB="0" distL="114300" distR="114300" simplePos="0" relativeHeight="251661312" behindDoc="1" locked="0" layoutInCell="1" allowOverlap="1" wp14:anchorId="4B167562" wp14:editId="4FAEF6DB">
          <wp:simplePos x="0" y="0"/>
          <wp:positionH relativeFrom="column">
            <wp:posOffset>-804688</wp:posOffset>
          </wp:positionH>
          <wp:positionV relativeFrom="page">
            <wp:posOffset>7408628</wp:posOffset>
          </wp:positionV>
          <wp:extent cx="10134535" cy="642257"/>
          <wp:effectExtent l="0" t="0" r="635" b="5715"/>
          <wp:wrapNone/>
          <wp:docPr id="212434133" name="Picture 21243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535" cy="64225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val="0"/>
      </w:rPr>
      <w:tab/>
    </w:r>
    <w:r>
      <w:rPr>
        <w:noProof w:val="0"/>
      </w:rPr>
      <w:tab/>
    </w:r>
    <w:r>
      <w:rPr>
        <w:noProof w:val="0"/>
      </w:rPr>
      <w:tab/>
    </w:r>
    <w:r>
      <w:rPr>
        <w:noProof w:val="0"/>
      </w:rPr>
      <w:tab/>
    </w:r>
    <w:r>
      <w:rPr>
        <w:noProof w:val="0"/>
      </w:rPr>
      <w:fldChar w:fldCharType="begin"/>
    </w:r>
    <w:r>
      <w:instrText xml:space="preserve"> PAGE   \* MERGEFORMAT </w:instrText>
    </w:r>
    <w:r>
      <w:rPr>
        <w:noProof w:val="0"/>
      </w:rP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D127A" w14:textId="2CCE6DC2" w:rsidR="00D533D9" w:rsidRPr="00E875FD" w:rsidRDefault="00D533D9" w:rsidP="00D533D9">
    <w:pPr>
      <w:pStyle w:val="Footer"/>
      <w:tabs>
        <w:tab w:val="left" w:pos="8590"/>
        <w:tab w:val="right" w:pos="13346"/>
      </w:tabs>
      <w:jc w:val="left"/>
    </w:pPr>
    <w:r>
      <w:rPr>
        <w:noProof w:val="0"/>
      </w:rPr>
      <w:tab/>
    </w:r>
    <w:r>
      <w:rPr>
        <w:noProof w:val="0"/>
      </w:rPr>
      <w:tab/>
    </w:r>
    <w:r>
      <w:rPr>
        <w:noProof w:val="0"/>
      </w:rPr>
      <w:tab/>
    </w:r>
    <w:r>
      <w:rPr>
        <w:noProof w:val="0"/>
      </w:rPr>
      <w:tab/>
    </w:r>
    <w:r>
      <w:rPr>
        <w:noProof w:val="0"/>
      </w:rPr>
      <w:fldChar w:fldCharType="begin"/>
    </w:r>
    <w:r>
      <w:instrText xml:space="preserve"> PAGE   \* MERGEFORMAT </w:instrText>
    </w:r>
    <w:r>
      <w:rPr>
        <w:noProof w:val="0"/>
      </w:rP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941FA" w14:textId="77777777" w:rsidR="006B1864" w:rsidRDefault="006B1864" w:rsidP="009B4AD7">
      <w:pPr>
        <w:spacing w:after="0"/>
      </w:pPr>
      <w:r>
        <w:separator/>
      </w:r>
    </w:p>
  </w:footnote>
  <w:footnote w:type="continuationSeparator" w:id="0">
    <w:p w14:paraId="6C389947" w14:textId="77777777" w:rsidR="006B1864" w:rsidRDefault="006B1864" w:rsidP="009B4AD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CA030" w14:textId="3441DBF0" w:rsidR="00F45A04" w:rsidRDefault="00000000" w:rsidP="00872D9C">
    <w:pPr>
      <w:pStyle w:val="Subtitle"/>
    </w:pPr>
    <w:r>
      <w:t xml:space="preserve">CLIMATE PROJECT / </w:t>
    </w:r>
    <w:r w:rsidR="00AD5FFF">
      <w:t>UNIT 1</w:t>
    </w:r>
    <w:r>
      <w:tab/>
    </w:r>
    <w:r w:rsidRPr="00297AC7">
      <w:t>STUDENT MATERIALS</w:t>
    </w:r>
  </w:p>
  <w:p w14:paraId="74433BF2" w14:textId="15563A3E" w:rsidR="00F45A04" w:rsidRPr="00DC200D" w:rsidRDefault="00D03BA1" w:rsidP="00872D9C">
    <w:pPr>
      <w:pStyle w:val="Title"/>
    </w:pPr>
    <w:r w:rsidRPr="00D03BA1">
      <w:t>INTRODUCTION TO CLIMATE CHANGE CLAIM TESTERS</w:t>
    </w:r>
    <w:r>
      <w:t xml:space="preserve"> </w:t>
    </w:r>
    <w:r>
      <w:rPr>
        <w:b/>
      </w:rPr>
      <mc:AlternateContent>
        <mc:Choice Requires="wps">
          <w:drawing>
            <wp:anchor distT="0" distB="0" distL="114300" distR="114300" simplePos="0" relativeHeight="251657216" behindDoc="1" locked="0" layoutInCell="1" allowOverlap="1" wp14:anchorId="681D33A1" wp14:editId="43529615">
              <wp:simplePos x="0" y="0"/>
              <wp:positionH relativeFrom="column">
                <wp:posOffset>-851535</wp:posOffset>
              </wp:positionH>
              <wp:positionV relativeFrom="page">
                <wp:posOffset>-3810</wp:posOffset>
              </wp:positionV>
              <wp:extent cx="10180800" cy="954000"/>
              <wp:effectExtent l="0" t="0" r="0" b="0"/>
              <wp:wrapNone/>
              <wp:docPr id="5" name="Rectangle 5"/>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80B8A1F">
            <v:rect id="Rectangle 5" style="position:absolute;margin-left:-67.05pt;margin-top:-.3pt;width:801.65pt;height:75.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d8d8d8 [2732]" stroked="f" strokeweight="1pt" w14:anchorId="69FE70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">
              <w10:wrap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5D06E" w14:textId="419C0CE7" w:rsidR="00D533D9" w:rsidRPr="00D533D9" w:rsidRDefault="00D533D9" w:rsidP="00D533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155F"/>
    <w:multiLevelType w:val="hybridMultilevel"/>
    <w:tmpl w:val="412209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E021696"/>
    <w:multiLevelType w:val="hybridMultilevel"/>
    <w:tmpl w:val="412209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A04544"/>
    <w:multiLevelType w:val="hybridMultilevel"/>
    <w:tmpl w:val="A898400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3" w15:restartNumberingAfterBreak="0">
    <w:nsid w:val="3D470B0C"/>
    <w:multiLevelType w:val="hybridMultilevel"/>
    <w:tmpl w:val="287ECC86"/>
    <w:lvl w:ilvl="0" w:tplc="04090001">
      <w:start w:val="1"/>
      <w:numFmt w:val="bullet"/>
      <w:lvlText w:val=""/>
      <w:lvlJc w:val="left"/>
      <w:pPr>
        <w:ind w:left="1019" w:hanging="360"/>
      </w:pPr>
      <w:rPr>
        <w:rFonts w:ascii="Symbol" w:hAnsi="Symbol" w:hint="default"/>
      </w:rPr>
    </w:lvl>
    <w:lvl w:ilvl="1" w:tplc="FFFFFFFF">
      <w:start w:val="1"/>
      <w:numFmt w:val="lowerLetter"/>
      <w:lvlText w:val="%2."/>
      <w:lvlJc w:val="left"/>
      <w:pPr>
        <w:ind w:left="1739" w:hanging="360"/>
      </w:pPr>
    </w:lvl>
    <w:lvl w:ilvl="2" w:tplc="FFFFFFFF" w:tentative="1">
      <w:start w:val="1"/>
      <w:numFmt w:val="lowerRoman"/>
      <w:lvlText w:val="%3."/>
      <w:lvlJc w:val="right"/>
      <w:pPr>
        <w:ind w:left="2459" w:hanging="180"/>
      </w:pPr>
    </w:lvl>
    <w:lvl w:ilvl="3" w:tplc="FFFFFFFF" w:tentative="1">
      <w:start w:val="1"/>
      <w:numFmt w:val="decimal"/>
      <w:lvlText w:val="%4."/>
      <w:lvlJc w:val="left"/>
      <w:pPr>
        <w:ind w:left="3179" w:hanging="360"/>
      </w:pPr>
    </w:lvl>
    <w:lvl w:ilvl="4" w:tplc="FFFFFFFF" w:tentative="1">
      <w:start w:val="1"/>
      <w:numFmt w:val="lowerLetter"/>
      <w:lvlText w:val="%5."/>
      <w:lvlJc w:val="left"/>
      <w:pPr>
        <w:ind w:left="3899" w:hanging="360"/>
      </w:pPr>
    </w:lvl>
    <w:lvl w:ilvl="5" w:tplc="FFFFFFFF" w:tentative="1">
      <w:start w:val="1"/>
      <w:numFmt w:val="lowerRoman"/>
      <w:lvlText w:val="%6."/>
      <w:lvlJc w:val="right"/>
      <w:pPr>
        <w:ind w:left="4619" w:hanging="180"/>
      </w:pPr>
    </w:lvl>
    <w:lvl w:ilvl="6" w:tplc="FFFFFFFF" w:tentative="1">
      <w:start w:val="1"/>
      <w:numFmt w:val="decimal"/>
      <w:lvlText w:val="%7."/>
      <w:lvlJc w:val="left"/>
      <w:pPr>
        <w:ind w:left="5339" w:hanging="360"/>
      </w:pPr>
    </w:lvl>
    <w:lvl w:ilvl="7" w:tplc="FFFFFFFF" w:tentative="1">
      <w:start w:val="1"/>
      <w:numFmt w:val="lowerLetter"/>
      <w:lvlText w:val="%8."/>
      <w:lvlJc w:val="left"/>
      <w:pPr>
        <w:ind w:left="6059" w:hanging="360"/>
      </w:pPr>
    </w:lvl>
    <w:lvl w:ilvl="8" w:tplc="FFFFFFFF" w:tentative="1">
      <w:start w:val="1"/>
      <w:numFmt w:val="lowerRoman"/>
      <w:lvlText w:val="%9."/>
      <w:lvlJc w:val="right"/>
      <w:pPr>
        <w:ind w:left="6779" w:hanging="180"/>
      </w:pPr>
    </w:lvl>
  </w:abstractNum>
  <w:abstractNum w:abstractNumId="4" w15:restartNumberingAfterBreak="0">
    <w:nsid w:val="48DE2AE4"/>
    <w:multiLevelType w:val="hybridMultilevel"/>
    <w:tmpl w:val="2CA8A006"/>
    <w:lvl w:ilvl="0" w:tplc="980EFE90">
      <w:numFmt w:val="bullet"/>
      <w:lvlText w:val="•"/>
      <w:lvlJc w:val="left"/>
      <w:pPr>
        <w:ind w:left="660" w:hanging="360"/>
      </w:pPr>
      <w:rPr>
        <w:rFonts w:ascii="Tahoma" w:eastAsia="Tahoma" w:hAnsi="Tahoma" w:cs="Tahoma" w:hint="default"/>
        <w:b w:val="0"/>
        <w:bCs w:val="0"/>
        <w:i w:val="0"/>
        <w:iCs w:val="0"/>
        <w:spacing w:val="0"/>
        <w:w w:val="96"/>
        <w:sz w:val="22"/>
        <w:szCs w:val="22"/>
        <w:lang w:val="en-US" w:eastAsia="en-US" w:bidi="ar-SA"/>
      </w:rPr>
    </w:lvl>
    <w:lvl w:ilvl="1" w:tplc="A2F88592">
      <w:numFmt w:val="bullet"/>
      <w:lvlText w:val="•"/>
      <w:lvlJc w:val="left"/>
      <w:pPr>
        <w:ind w:left="2058" w:hanging="360"/>
      </w:pPr>
      <w:rPr>
        <w:rFonts w:hint="default"/>
        <w:lang w:val="en-US" w:eastAsia="en-US" w:bidi="ar-SA"/>
      </w:rPr>
    </w:lvl>
    <w:lvl w:ilvl="2" w:tplc="B2A85C70">
      <w:numFmt w:val="bullet"/>
      <w:lvlText w:val="•"/>
      <w:lvlJc w:val="left"/>
      <w:pPr>
        <w:ind w:left="3456" w:hanging="360"/>
      </w:pPr>
      <w:rPr>
        <w:rFonts w:hint="default"/>
        <w:lang w:val="en-US" w:eastAsia="en-US" w:bidi="ar-SA"/>
      </w:rPr>
    </w:lvl>
    <w:lvl w:ilvl="3" w:tplc="8A484E70">
      <w:numFmt w:val="bullet"/>
      <w:lvlText w:val="•"/>
      <w:lvlJc w:val="left"/>
      <w:pPr>
        <w:ind w:left="4854" w:hanging="360"/>
      </w:pPr>
      <w:rPr>
        <w:rFonts w:hint="default"/>
        <w:lang w:val="en-US" w:eastAsia="en-US" w:bidi="ar-SA"/>
      </w:rPr>
    </w:lvl>
    <w:lvl w:ilvl="4" w:tplc="A2065F86">
      <w:numFmt w:val="bullet"/>
      <w:lvlText w:val="•"/>
      <w:lvlJc w:val="left"/>
      <w:pPr>
        <w:ind w:left="6252" w:hanging="360"/>
      </w:pPr>
      <w:rPr>
        <w:rFonts w:hint="default"/>
        <w:lang w:val="en-US" w:eastAsia="en-US" w:bidi="ar-SA"/>
      </w:rPr>
    </w:lvl>
    <w:lvl w:ilvl="5" w:tplc="02000784">
      <w:numFmt w:val="bullet"/>
      <w:lvlText w:val="•"/>
      <w:lvlJc w:val="left"/>
      <w:pPr>
        <w:ind w:left="7650" w:hanging="360"/>
      </w:pPr>
      <w:rPr>
        <w:rFonts w:hint="default"/>
        <w:lang w:val="en-US" w:eastAsia="en-US" w:bidi="ar-SA"/>
      </w:rPr>
    </w:lvl>
    <w:lvl w:ilvl="6" w:tplc="CEBCBDAC">
      <w:numFmt w:val="bullet"/>
      <w:lvlText w:val="•"/>
      <w:lvlJc w:val="left"/>
      <w:pPr>
        <w:ind w:left="9048" w:hanging="360"/>
      </w:pPr>
      <w:rPr>
        <w:rFonts w:hint="default"/>
        <w:lang w:val="en-US" w:eastAsia="en-US" w:bidi="ar-SA"/>
      </w:rPr>
    </w:lvl>
    <w:lvl w:ilvl="7" w:tplc="22D228F4">
      <w:numFmt w:val="bullet"/>
      <w:lvlText w:val="•"/>
      <w:lvlJc w:val="left"/>
      <w:pPr>
        <w:ind w:left="10446" w:hanging="360"/>
      </w:pPr>
      <w:rPr>
        <w:rFonts w:hint="default"/>
        <w:lang w:val="en-US" w:eastAsia="en-US" w:bidi="ar-SA"/>
      </w:rPr>
    </w:lvl>
    <w:lvl w:ilvl="8" w:tplc="65C84ADA">
      <w:numFmt w:val="bullet"/>
      <w:lvlText w:val="•"/>
      <w:lvlJc w:val="left"/>
      <w:pPr>
        <w:ind w:left="11844" w:hanging="360"/>
      </w:pPr>
      <w:rPr>
        <w:rFonts w:hint="default"/>
        <w:lang w:val="en-US" w:eastAsia="en-US" w:bidi="ar-SA"/>
      </w:rPr>
    </w:lvl>
  </w:abstractNum>
  <w:abstractNum w:abstractNumId="5" w15:restartNumberingAfterBreak="0">
    <w:nsid w:val="4D736EA7"/>
    <w:multiLevelType w:val="hybridMultilevel"/>
    <w:tmpl w:val="412209D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A9E1948"/>
    <w:multiLevelType w:val="hybridMultilevel"/>
    <w:tmpl w:val="1C149798"/>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E650064"/>
    <w:multiLevelType w:val="hybridMultilevel"/>
    <w:tmpl w:val="987AED0C"/>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D37367F"/>
    <w:multiLevelType w:val="hybridMultilevel"/>
    <w:tmpl w:val="6120A16A"/>
    <w:lvl w:ilvl="0" w:tplc="04090005">
      <w:start w:val="1"/>
      <w:numFmt w:val="bullet"/>
      <w:lvlText w:val=""/>
      <w:lvlJc w:val="left"/>
      <w:pPr>
        <w:ind w:left="1019" w:hanging="360"/>
      </w:pPr>
      <w:rPr>
        <w:rFonts w:ascii="Wingdings" w:hAnsi="Wingdings" w:hint="default"/>
      </w:rPr>
    </w:lvl>
    <w:lvl w:ilvl="1" w:tplc="FFFFFFFF">
      <w:start w:val="1"/>
      <w:numFmt w:val="lowerLetter"/>
      <w:lvlText w:val="%2."/>
      <w:lvlJc w:val="left"/>
      <w:pPr>
        <w:ind w:left="1739" w:hanging="360"/>
      </w:pPr>
    </w:lvl>
    <w:lvl w:ilvl="2" w:tplc="FFFFFFFF" w:tentative="1">
      <w:start w:val="1"/>
      <w:numFmt w:val="lowerRoman"/>
      <w:lvlText w:val="%3."/>
      <w:lvlJc w:val="right"/>
      <w:pPr>
        <w:ind w:left="2459" w:hanging="180"/>
      </w:pPr>
    </w:lvl>
    <w:lvl w:ilvl="3" w:tplc="FFFFFFFF" w:tentative="1">
      <w:start w:val="1"/>
      <w:numFmt w:val="decimal"/>
      <w:lvlText w:val="%4."/>
      <w:lvlJc w:val="left"/>
      <w:pPr>
        <w:ind w:left="3179" w:hanging="360"/>
      </w:pPr>
    </w:lvl>
    <w:lvl w:ilvl="4" w:tplc="FFFFFFFF" w:tentative="1">
      <w:start w:val="1"/>
      <w:numFmt w:val="lowerLetter"/>
      <w:lvlText w:val="%5."/>
      <w:lvlJc w:val="left"/>
      <w:pPr>
        <w:ind w:left="3899" w:hanging="360"/>
      </w:pPr>
    </w:lvl>
    <w:lvl w:ilvl="5" w:tplc="FFFFFFFF" w:tentative="1">
      <w:start w:val="1"/>
      <w:numFmt w:val="lowerRoman"/>
      <w:lvlText w:val="%6."/>
      <w:lvlJc w:val="right"/>
      <w:pPr>
        <w:ind w:left="4619" w:hanging="180"/>
      </w:pPr>
    </w:lvl>
    <w:lvl w:ilvl="6" w:tplc="FFFFFFFF" w:tentative="1">
      <w:start w:val="1"/>
      <w:numFmt w:val="decimal"/>
      <w:lvlText w:val="%7."/>
      <w:lvlJc w:val="left"/>
      <w:pPr>
        <w:ind w:left="5339" w:hanging="360"/>
      </w:pPr>
    </w:lvl>
    <w:lvl w:ilvl="7" w:tplc="FFFFFFFF" w:tentative="1">
      <w:start w:val="1"/>
      <w:numFmt w:val="lowerLetter"/>
      <w:lvlText w:val="%8."/>
      <w:lvlJc w:val="left"/>
      <w:pPr>
        <w:ind w:left="6059" w:hanging="360"/>
      </w:pPr>
    </w:lvl>
    <w:lvl w:ilvl="8" w:tplc="FFFFFFFF" w:tentative="1">
      <w:start w:val="1"/>
      <w:numFmt w:val="lowerRoman"/>
      <w:lvlText w:val="%9."/>
      <w:lvlJc w:val="right"/>
      <w:pPr>
        <w:ind w:left="6779" w:hanging="180"/>
      </w:pPr>
    </w:lvl>
  </w:abstractNum>
  <w:num w:numId="1" w16cid:durableId="899754305">
    <w:abstractNumId w:val="1"/>
  </w:num>
  <w:num w:numId="2" w16cid:durableId="1500845581">
    <w:abstractNumId w:val="0"/>
  </w:num>
  <w:num w:numId="3" w16cid:durableId="1071196293">
    <w:abstractNumId w:val="2"/>
  </w:num>
  <w:num w:numId="4" w16cid:durableId="1905290431">
    <w:abstractNumId w:val="4"/>
  </w:num>
  <w:num w:numId="5" w16cid:durableId="225534182">
    <w:abstractNumId w:val="3"/>
  </w:num>
  <w:num w:numId="6" w16cid:durableId="1466847335">
    <w:abstractNumId w:val="5"/>
  </w:num>
  <w:num w:numId="7" w16cid:durableId="550269539">
    <w:abstractNumId w:val="6"/>
  </w:num>
  <w:num w:numId="8" w16cid:durableId="1985114360">
    <w:abstractNumId w:val="8"/>
  </w:num>
  <w:num w:numId="9" w16cid:durableId="6368415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AD7"/>
    <w:rsid w:val="00016DE3"/>
    <w:rsid w:val="00032F88"/>
    <w:rsid w:val="00076D32"/>
    <w:rsid w:val="000D55A5"/>
    <w:rsid w:val="00102C98"/>
    <w:rsid w:val="00133294"/>
    <w:rsid w:val="0020523F"/>
    <w:rsid w:val="002061C1"/>
    <w:rsid w:val="002205C5"/>
    <w:rsid w:val="002837BA"/>
    <w:rsid w:val="00382975"/>
    <w:rsid w:val="00383748"/>
    <w:rsid w:val="004A7368"/>
    <w:rsid w:val="004B6396"/>
    <w:rsid w:val="004E256A"/>
    <w:rsid w:val="00537329"/>
    <w:rsid w:val="005A5747"/>
    <w:rsid w:val="006716BE"/>
    <w:rsid w:val="00695F5B"/>
    <w:rsid w:val="006B1864"/>
    <w:rsid w:val="006C3563"/>
    <w:rsid w:val="00703267"/>
    <w:rsid w:val="00714760"/>
    <w:rsid w:val="0076542B"/>
    <w:rsid w:val="007B22F5"/>
    <w:rsid w:val="007C3969"/>
    <w:rsid w:val="008B12D0"/>
    <w:rsid w:val="008D457E"/>
    <w:rsid w:val="00917968"/>
    <w:rsid w:val="0097091A"/>
    <w:rsid w:val="009B4AD7"/>
    <w:rsid w:val="009F141C"/>
    <w:rsid w:val="00AA72DA"/>
    <w:rsid w:val="00AD5236"/>
    <w:rsid w:val="00AD5FFF"/>
    <w:rsid w:val="00B121DD"/>
    <w:rsid w:val="00B31A7B"/>
    <w:rsid w:val="00B32146"/>
    <w:rsid w:val="00B45CE4"/>
    <w:rsid w:val="00BD6C4A"/>
    <w:rsid w:val="00BE3B09"/>
    <w:rsid w:val="00C04E3D"/>
    <w:rsid w:val="00C36782"/>
    <w:rsid w:val="00D03BA1"/>
    <w:rsid w:val="00D533D9"/>
    <w:rsid w:val="00D56B45"/>
    <w:rsid w:val="00D73220"/>
    <w:rsid w:val="00DC71BD"/>
    <w:rsid w:val="00DE661F"/>
    <w:rsid w:val="00DF6E00"/>
    <w:rsid w:val="00E3748E"/>
    <w:rsid w:val="00EF22F5"/>
    <w:rsid w:val="00F45A04"/>
    <w:rsid w:val="00FA6E1D"/>
    <w:rsid w:val="499721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667C6"/>
  <w15:chartTrackingRefBased/>
  <w15:docId w15:val="{DB139B1A-6C95-4F0E-9C13-A29169A25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39" w:qFormat="1"/>
    <w:lsdException w:name="heading 1" w:uiPriority="9"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9B4AD7"/>
    <w:pPr>
      <w:spacing w:after="240" w:line="240" w:lineRule="auto"/>
    </w:pPr>
    <w:rPr>
      <w:rFonts w:eastAsiaTheme="minorEastAsia" w:cstheme="minorHAnsi"/>
      <w:kern w:val="0"/>
      <w:lang w:val="en-CA" w:bidi="en-US"/>
      <w14:ligatures w14:val="none"/>
    </w:rPr>
  </w:style>
  <w:style w:type="paragraph" w:styleId="Heading2">
    <w:name w:val="heading 2"/>
    <w:basedOn w:val="Normal"/>
    <w:next w:val="Normal"/>
    <w:link w:val="Heading2Char"/>
    <w:uiPriority w:val="2"/>
    <w:qFormat/>
    <w:rsid w:val="009B4AD7"/>
    <w:pPr>
      <w:keepNext/>
      <w:keepLines/>
      <w:spacing w:before="360" w:after="0"/>
      <w:outlineLvl w:val="1"/>
    </w:pPr>
    <w:rPr>
      <w:rFonts w:eastAsiaTheme="majorEastAsia"/>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2"/>
    <w:rsid w:val="009B4AD7"/>
    <w:rPr>
      <w:rFonts w:eastAsiaTheme="majorEastAsia" w:cstheme="minorHAnsi"/>
      <w:b/>
      <w:bCs/>
      <w:color w:val="000000" w:themeColor="text1"/>
      <w:kern w:val="0"/>
      <w:lang w:val="en-CA" w:bidi="en-US"/>
      <w14:ligatures w14:val="none"/>
    </w:rPr>
  </w:style>
  <w:style w:type="paragraph" w:styleId="Header">
    <w:name w:val="header"/>
    <w:basedOn w:val="Normal"/>
    <w:link w:val="HeaderChar"/>
    <w:uiPriority w:val="99"/>
    <w:unhideWhenUsed/>
    <w:rsid w:val="009B4AD7"/>
    <w:pPr>
      <w:tabs>
        <w:tab w:val="center" w:pos="4680"/>
        <w:tab w:val="right" w:pos="9360"/>
      </w:tabs>
    </w:pPr>
  </w:style>
  <w:style w:type="character" w:customStyle="1" w:styleId="HeaderChar">
    <w:name w:val="Header Char"/>
    <w:basedOn w:val="DefaultParagraphFont"/>
    <w:link w:val="Header"/>
    <w:uiPriority w:val="99"/>
    <w:rsid w:val="009B4AD7"/>
    <w:rPr>
      <w:rFonts w:eastAsiaTheme="minorEastAsia" w:cstheme="minorHAnsi"/>
      <w:kern w:val="0"/>
      <w:lang w:val="en-CA" w:bidi="en-US"/>
      <w14:ligatures w14:val="none"/>
    </w:rPr>
  </w:style>
  <w:style w:type="paragraph" w:styleId="Footer">
    <w:name w:val="footer"/>
    <w:basedOn w:val="Normal"/>
    <w:link w:val="FooterChar"/>
    <w:uiPriority w:val="99"/>
    <w:unhideWhenUsed/>
    <w:rsid w:val="009B4AD7"/>
    <w:pPr>
      <w:tabs>
        <w:tab w:val="center" w:pos="4680"/>
        <w:tab w:val="right" w:pos="9360"/>
      </w:tabs>
      <w:jc w:val="right"/>
    </w:pPr>
    <w:rPr>
      <w:noProof/>
    </w:rPr>
  </w:style>
  <w:style w:type="character" w:customStyle="1" w:styleId="FooterChar">
    <w:name w:val="Footer Char"/>
    <w:basedOn w:val="DefaultParagraphFont"/>
    <w:link w:val="Footer"/>
    <w:uiPriority w:val="99"/>
    <w:rsid w:val="009B4AD7"/>
    <w:rPr>
      <w:rFonts w:eastAsiaTheme="minorEastAsia" w:cstheme="minorHAnsi"/>
      <w:noProof/>
      <w:kern w:val="0"/>
      <w:lang w:val="en-CA" w:bidi="en-US"/>
      <w14:ligatures w14:val="none"/>
    </w:rPr>
  </w:style>
  <w:style w:type="paragraph" w:styleId="Title">
    <w:name w:val="Title"/>
    <w:basedOn w:val="Normal"/>
    <w:next w:val="Normal"/>
    <w:link w:val="TitleChar"/>
    <w:qFormat/>
    <w:rsid w:val="009B4AD7"/>
    <w:pPr>
      <w:spacing w:after="0"/>
      <w:contextualSpacing/>
    </w:pPr>
    <w:rPr>
      <w:rFonts w:eastAsiaTheme="majorEastAsia" w:cstheme="majorBidi"/>
      <w:noProof/>
      <w:spacing w:val="-10"/>
      <w:kern w:val="28"/>
      <w:sz w:val="36"/>
      <w:szCs w:val="36"/>
      <w:lang w:val="en-US"/>
    </w:rPr>
  </w:style>
  <w:style w:type="character" w:customStyle="1" w:styleId="TitleChar">
    <w:name w:val="Title Char"/>
    <w:basedOn w:val="DefaultParagraphFont"/>
    <w:link w:val="Title"/>
    <w:rsid w:val="009B4AD7"/>
    <w:rPr>
      <w:rFonts w:eastAsiaTheme="majorEastAsia" w:cstheme="majorBidi"/>
      <w:noProof/>
      <w:spacing w:val="-10"/>
      <w:kern w:val="28"/>
      <w:sz w:val="36"/>
      <w:szCs w:val="36"/>
      <w:lang w:bidi="en-US"/>
      <w14:ligatures w14:val="none"/>
    </w:rPr>
  </w:style>
  <w:style w:type="paragraph" w:styleId="Subtitle">
    <w:name w:val="Subtitle"/>
    <w:basedOn w:val="NoSpacing"/>
    <w:next w:val="NoSpacing"/>
    <w:link w:val="SubtitleChar"/>
    <w:uiPriority w:val="1"/>
    <w:qFormat/>
    <w:rsid w:val="009B4AD7"/>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
    <w:rsid w:val="009B4AD7"/>
    <w:rPr>
      <w:rFonts w:eastAsiaTheme="minorEastAsia" w:cs="Times New Roman (Body CS)"/>
      <w:noProof/>
      <w:color w:val="000000" w:themeColor="text1"/>
      <w:kern w:val="0"/>
      <w:lang w:eastAsia="zh-CN" w:bidi="en-US"/>
      <w14:ligatures w14:val="none"/>
    </w:rPr>
  </w:style>
  <w:style w:type="table" w:styleId="TableGrid">
    <w:name w:val="Table Grid"/>
    <w:basedOn w:val="TableNormal"/>
    <w:uiPriority w:val="39"/>
    <w:rsid w:val="009B4AD7"/>
    <w:pPr>
      <w:spacing w:after="0" w:line="240" w:lineRule="auto"/>
    </w:pPr>
    <w:rPr>
      <w:kern w:val="0"/>
      <w:sz w:val="24"/>
      <w:szCs w:val="24"/>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9B4AD7"/>
  </w:style>
  <w:style w:type="paragraph" w:styleId="BodyText">
    <w:name w:val="Body Text"/>
    <w:basedOn w:val="Normal"/>
    <w:link w:val="BodyTextChar"/>
    <w:uiPriority w:val="3"/>
    <w:qFormat/>
    <w:rsid w:val="009B4AD7"/>
  </w:style>
  <w:style w:type="character" w:customStyle="1" w:styleId="BodyTextChar">
    <w:name w:val="Body Text Char"/>
    <w:basedOn w:val="DefaultParagraphFont"/>
    <w:link w:val="BodyText"/>
    <w:uiPriority w:val="3"/>
    <w:rsid w:val="009B4AD7"/>
    <w:rPr>
      <w:rFonts w:eastAsiaTheme="minorEastAsia" w:cstheme="minorHAnsi"/>
      <w:kern w:val="0"/>
      <w:lang w:val="en-CA" w:bidi="en-US"/>
      <w14:ligatures w14:val="none"/>
    </w:rPr>
  </w:style>
  <w:style w:type="paragraph" w:styleId="NoSpacing">
    <w:name w:val="No Spacing"/>
    <w:uiPriority w:val="1"/>
    <w:qFormat/>
    <w:rsid w:val="009B4AD7"/>
    <w:pPr>
      <w:spacing w:after="0" w:line="240" w:lineRule="auto"/>
    </w:pPr>
    <w:rPr>
      <w:rFonts w:eastAsiaTheme="minorEastAsia" w:cstheme="minorHAnsi"/>
      <w:kern w:val="0"/>
      <w:lang w:val="en-CA" w:bidi="en-US"/>
      <w14:ligatures w14:val="none"/>
    </w:rPr>
  </w:style>
  <w:style w:type="paragraph" w:styleId="ListParagraph">
    <w:name w:val="List Paragraph"/>
    <w:basedOn w:val="Normal"/>
    <w:uiPriority w:val="1"/>
    <w:qFormat/>
    <w:rsid w:val="009B4AD7"/>
    <w:pPr>
      <w:ind w:left="720"/>
      <w:contextualSpacing/>
    </w:pPr>
  </w:style>
  <w:style w:type="character" w:styleId="Hyperlink">
    <w:name w:val="Hyperlink"/>
    <w:basedOn w:val="DefaultParagraphFont"/>
    <w:uiPriority w:val="99"/>
    <w:unhideWhenUsed/>
    <w:rsid w:val="00133294"/>
    <w:rPr>
      <w:color w:val="0563C1" w:themeColor="hyperlink"/>
      <w:u w:val="single"/>
    </w:rPr>
  </w:style>
  <w:style w:type="character" w:styleId="UnresolvedMention">
    <w:name w:val="Unresolved Mention"/>
    <w:basedOn w:val="DefaultParagraphFont"/>
    <w:uiPriority w:val="99"/>
    <w:semiHidden/>
    <w:unhideWhenUsed/>
    <w:rsid w:val="00133294"/>
    <w:rPr>
      <w:color w:val="605E5C"/>
      <w:shd w:val="clear" w:color="auto" w:fill="E1DFDD"/>
    </w:rPr>
  </w:style>
  <w:style w:type="character" w:styleId="CommentReference">
    <w:name w:val="annotation reference"/>
    <w:basedOn w:val="DefaultParagraphFont"/>
    <w:uiPriority w:val="99"/>
    <w:semiHidden/>
    <w:unhideWhenUsed/>
    <w:rsid w:val="0076542B"/>
    <w:rPr>
      <w:sz w:val="16"/>
      <w:szCs w:val="16"/>
    </w:rPr>
  </w:style>
  <w:style w:type="paragraph" w:styleId="CommentText">
    <w:name w:val="annotation text"/>
    <w:basedOn w:val="Normal"/>
    <w:link w:val="CommentTextChar"/>
    <w:uiPriority w:val="99"/>
    <w:unhideWhenUsed/>
    <w:rsid w:val="0076542B"/>
    <w:rPr>
      <w:sz w:val="20"/>
      <w:szCs w:val="20"/>
    </w:rPr>
  </w:style>
  <w:style w:type="character" w:customStyle="1" w:styleId="CommentTextChar">
    <w:name w:val="Comment Text Char"/>
    <w:basedOn w:val="DefaultParagraphFont"/>
    <w:link w:val="CommentText"/>
    <w:uiPriority w:val="99"/>
    <w:rsid w:val="0076542B"/>
    <w:rPr>
      <w:rFonts w:eastAsiaTheme="minorEastAsia" w:cstheme="minorHAnsi"/>
      <w:kern w:val="0"/>
      <w:sz w:val="20"/>
      <w:szCs w:val="20"/>
      <w:lang w:val="en-CA" w:bidi="en-US"/>
      <w14:ligatures w14:val="none"/>
    </w:rPr>
  </w:style>
  <w:style w:type="paragraph" w:styleId="CommentSubject">
    <w:name w:val="annotation subject"/>
    <w:basedOn w:val="CommentText"/>
    <w:next w:val="CommentText"/>
    <w:link w:val="CommentSubjectChar"/>
    <w:uiPriority w:val="99"/>
    <w:semiHidden/>
    <w:unhideWhenUsed/>
    <w:rsid w:val="0076542B"/>
    <w:rPr>
      <w:b/>
      <w:bCs/>
    </w:rPr>
  </w:style>
  <w:style w:type="character" w:customStyle="1" w:styleId="CommentSubjectChar">
    <w:name w:val="Comment Subject Char"/>
    <w:basedOn w:val="CommentTextChar"/>
    <w:link w:val="CommentSubject"/>
    <w:uiPriority w:val="99"/>
    <w:semiHidden/>
    <w:rsid w:val="0076542B"/>
    <w:rPr>
      <w:rFonts w:eastAsiaTheme="minorEastAsia" w:cstheme="minorHAnsi"/>
      <w:b/>
      <w:bCs/>
      <w:kern w:val="0"/>
      <w:sz w:val="20"/>
      <w:szCs w:val="20"/>
      <w:lang w:val="en-CA" w:bidi="en-US"/>
      <w14:ligatures w14:val="none"/>
    </w:rPr>
  </w:style>
  <w:style w:type="paragraph" w:styleId="Revision">
    <w:name w:val="Revision"/>
    <w:hidden/>
    <w:uiPriority w:val="99"/>
    <w:semiHidden/>
    <w:rsid w:val="002837BA"/>
    <w:pPr>
      <w:spacing w:after="0" w:line="240" w:lineRule="auto"/>
    </w:pPr>
    <w:rPr>
      <w:rFonts w:eastAsiaTheme="minorEastAsia" w:cstheme="minorHAnsi"/>
      <w:kern w:val="0"/>
      <w:lang w:val="en-CA" w:bidi="en-US"/>
      <w14:ligatures w14:val="none"/>
    </w:rPr>
  </w:style>
  <w:style w:type="paragraph" w:customStyle="1" w:styleId="CCFooter">
    <w:name w:val="CC Footer"/>
    <w:basedOn w:val="Normal"/>
    <w:uiPriority w:val="39"/>
    <w:rsid w:val="00D533D9"/>
    <w:pPr>
      <w:spacing w:after="0"/>
      <w:jc w:val="center"/>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4.0/"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creativecommons.org/licenses/by/4.0/" TargetMode="External"/><Relationship Id="rId7" Type="http://schemas.openxmlformats.org/officeDocument/2006/relationships/image" Target="media/image1.jpeg"/><Relationship Id="rId25" Type="http://schemas.openxmlformats.org/officeDocument/2006/relationships/image" Target="media/image3.png"/><Relationship Id="rId2" Type="http://schemas.openxmlformats.org/officeDocument/2006/relationships/styles" Target="styles.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footnotes" Target="footnotes.xml"/><Relationship Id="rId23" Type="http://schemas.openxmlformats.org/officeDocument/2006/relationships/header" Target="header1.xml"/><Relationship Id="rId2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oerproject.com/" TargetMode="External"/><Relationship Id="rId22" Type="http://schemas.openxmlformats.org/officeDocument/2006/relationships/hyperlink" Target="https://www.oerproject.com/" TargetMode="External"/><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562</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Bridgette O’Connor</dc:creator>
  <cp:keywords/>
  <dc:description/>
  <cp:lastModifiedBy>Jay Heins</cp:lastModifiedBy>
  <cp:revision>16</cp:revision>
  <cp:lastPrinted>2023-11-17T16:59:00Z</cp:lastPrinted>
  <dcterms:created xsi:type="dcterms:W3CDTF">2023-10-31T16:56:00Z</dcterms:created>
  <dcterms:modified xsi:type="dcterms:W3CDTF">2024-03-06T19:53:00Z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2023-11-03T17:20:14Z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5bc5bc4c-edfb-42a5-9552-9ee70da33508</vt:lpwstr>
  </property>
  <property fmtid="{D5CDD505-2E9C-101B-9397-08002B2CF9AE}" pid="8" name="MSIP_Label_0c731a5a-986f-4cba-bdda-5f03e565899b_ContentBits">
    <vt:lpwstr>0</vt:lpwstr>
  </property>
</Properties>
</file>