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582" w:tblpY="-1134"/>
        <w:tblOverlap w:val="never"/>
        <w:tblW w:w="0" w:type="auto"/>
        <w:tblLook w:val="04A0" w:firstRow="1" w:lastRow="0" w:firstColumn="1" w:lastColumn="0" w:noHBand="0" w:noVBand="1"/>
      </w:tblPr>
      <w:tblGrid>
        <w:gridCol w:w="766"/>
        <w:gridCol w:w="2920"/>
      </w:tblGrid>
      <w:tr w:rsidR="00700191" w:rsidRPr="00552072" w14:paraId="202C6189" w14:textId="77777777" w:rsidTr="00EE4D5C">
        <w:trPr>
          <w:cantSplit/>
        </w:trPr>
        <w:tc>
          <w:tcPr>
            <w:tcW w:w="766" w:type="dxa"/>
            <w:tcBorders>
              <w:top w:val="nil"/>
              <w:left w:val="nil"/>
              <w:bottom w:val="nil"/>
              <w:right w:val="single" w:sz="4" w:space="0" w:color="auto"/>
            </w:tcBorders>
            <w:vAlign w:val="center"/>
          </w:tcPr>
          <w:p w14:paraId="3DF25E04" w14:textId="77777777" w:rsidR="00700191" w:rsidRPr="00552072" w:rsidRDefault="00700191" w:rsidP="00EE4D5C">
            <w:pPr>
              <w:pStyle w:val="HeaderNameDate"/>
              <w:rPr>
                <w:sz w:val="18"/>
                <w:szCs w:val="18"/>
                <w:lang w:val="en-US"/>
              </w:rPr>
            </w:pPr>
            <w:r w:rsidRPr="00552072">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60D8823" w14:textId="77777777" w:rsidR="00700191" w:rsidRPr="00552072" w:rsidRDefault="00700191" w:rsidP="00EE4D5C">
            <w:pPr>
              <w:pStyle w:val="StudentNameDate"/>
              <w:framePr w:hSpace="0" w:wrap="auto" w:vAnchor="margin" w:hAnchor="text" w:xAlign="left" w:yAlign="inline"/>
              <w:suppressOverlap w:val="0"/>
              <w:rPr>
                <w:lang w:val="en-US"/>
              </w:rPr>
            </w:pPr>
          </w:p>
        </w:tc>
      </w:tr>
      <w:tr w:rsidR="00700191" w:rsidRPr="00552072" w14:paraId="031AFA6F" w14:textId="77777777" w:rsidTr="00EE4D5C">
        <w:trPr>
          <w:cantSplit/>
        </w:trPr>
        <w:tc>
          <w:tcPr>
            <w:tcW w:w="766" w:type="dxa"/>
            <w:tcBorders>
              <w:top w:val="nil"/>
              <w:left w:val="nil"/>
              <w:bottom w:val="nil"/>
              <w:right w:val="single" w:sz="4" w:space="0" w:color="auto"/>
            </w:tcBorders>
            <w:vAlign w:val="center"/>
          </w:tcPr>
          <w:p w14:paraId="61A68ECC" w14:textId="77777777" w:rsidR="00700191" w:rsidRPr="00552072" w:rsidRDefault="00700191" w:rsidP="00EE4D5C">
            <w:pPr>
              <w:pStyle w:val="HeaderNameDate"/>
              <w:rPr>
                <w:sz w:val="18"/>
                <w:szCs w:val="18"/>
                <w:lang w:val="en-US"/>
              </w:rPr>
            </w:pPr>
            <w:r w:rsidRPr="00552072">
              <w:rPr>
                <w:sz w:val="18"/>
                <w:szCs w:val="18"/>
                <w:lang w:val="en-US"/>
              </w:rPr>
              <w:t>Date:</w:t>
            </w:r>
          </w:p>
        </w:tc>
        <w:tc>
          <w:tcPr>
            <w:tcW w:w="2920" w:type="dxa"/>
            <w:tcBorders>
              <w:left w:val="single" w:sz="4" w:space="0" w:color="auto"/>
              <w:right w:val="single" w:sz="4" w:space="0" w:color="auto"/>
            </w:tcBorders>
            <w:shd w:val="clear" w:color="auto" w:fill="F2F2F2" w:themeFill="background1" w:themeFillShade="F2"/>
            <w:vAlign w:val="center"/>
          </w:tcPr>
          <w:p w14:paraId="4DC113A2" w14:textId="77777777" w:rsidR="00700191" w:rsidRPr="00552072" w:rsidRDefault="00700191" w:rsidP="00EE4D5C">
            <w:pPr>
              <w:pStyle w:val="StudentNameDate"/>
              <w:framePr w:hSpace="0" w:wrap="auto" w:vAnchor="margin" w:hAnchor="text" w:xAlign="left" w:yAlign="inline"/>
              <w:suppressOverlap w:val="0"/>
              <w:rPr>
                <w:lang w:val="en-US"/>
              </w:rPr>
            </w:pPr>
          </w:p>
        </w:tc>
      </w:tr>
    </w:tbl>
    <w:p w14:paraId="5CDAE499" w14:textId="48CF7078" w:rsidR="00697515" w:rsidRPr="00CD0494" w:rsidRDefault="00697515" w:rsidP="00697515">
      <w:pPr>
        <w:pStyle w:val="Heading2"/>
      </w:pPr>
      <w:r w:rsidRPr="00CD0494">
        <w:t>Purpose</w:t>
      </w:r>
    </w:p>
    <w:p w14:paraId="6BB3BA8D" w14:textId="13EBBD2D" w:rsidR="000E4939" w:rsidRDefault="003B4D47" w:rsidP="000E4939">
      <w:pPr>
        <w:pStyle w:val="Heading2"/>
        <w:spacing w:before="0"/>
        <w:rPr>
          <w:rFonts w:eastAsia="Times New Roman"/>
          <w:b w:val="0"/>
          <w:bCs w:val="0"/>
          <w:sz w:val="22"/>
          <w:szCs w:val="22"/>
          <w:lang w:val="en-US" w:bidi="ar-SA"/>
        </w:rPr>
      </w:pPr>
      <w:r>
        <w:rPr>
          <w:rFonts w:eastAsia="Times New Roman"/>
          <w:b w:val="0"/>
          <w:bCs w:val="0"/>
          <w:sz w:val="22"/>
          <w:szCs w:val="22"/>
          <w:lang w:val="en-US" w:bidi="ar-SA"/>
        </w:rPr>
        <w:t xml:space="preserve">Now that you’ve learned more about each of the course frames, </w:t>
      </w:r>
      <w:r w:rsidR="0075196E">
        <w:rPr>
          <w:rFonts w:eastAsia="Times New Roman"/>
          <w:b w:val="0"/>
          <w:bCs w:val="0"/>
          <w:sz w:val="22"/>
          <w:szCs w:val="22"/>
          <w:lang w:val="en-US" w:bidi="ar-SA"/>
        </w:rPr>
        <w:t xml:space="preserve">you’ll </w:t>
      </w:r>
      <w:r w:rsidR="0086621F">
        <w:rPr>
          <w:rFonts w:eastAsia="Times New Roman"/>
          <w:b w:val="0"/>
          <w:bCs w:val="0"/>
          <w:sz w:val="22"/>
          <w:szCs w:val="22"/>
          <w:lang w:val="en-US" w:bidi="ar-SA"/>
        </w:rPr>
        <w:t xml:space="preserve">revisit your drawings of </w:t>
      </w:r>
      <w:r w:rsidR="0075196E">
        <w:rPr>
          <w:rFonts w:eastAsia="Times New Roman"/>
          <w:b w:val="0"/>
          <w:bCs w:val="0"/>
          <w:sz w:val="22"/>
          <w:szCs w:val="22"/>
          <w:lang w:val="en-US" w:bidi="ar-SA"/>
        </w:rPr>
        <w:t xml:space="preserve">the frames </w:t>
      </w:r>
      <w:r w:rsidR="0008635C">
        <w:rPr>
          <w:rFonts w:eastAsia="Times New Roman"/>
          <w:b w:val="0"/>
          <w:bCs w:val="0"/>
          <w:sz w:val="22"/>
          <w:szCs w:val="22"/>
          <w:lang w:val="en-US" w:bidi="ar-SA"/>
        </w:rPr>
        <w:t xml:space="preserve">and incorporate some of your newfound knowledge. </w:t>
      </w:r>
      <w:r w:rsidR="000E4939" w:rsidRPr="008C395A">
        <w:rPr>
          <w:rFonts w:eastAsia="Times New Roman"/>
          <w:b w:val="0"/>
          <w:bCs w:val="0"/>
          <w:sz w:val="22"/>
          <w:szCs w:val="22"/>
          <w:lang w:val="en-US" w:bidi="ar-SA"/>
        </w:rPr>
        <w:t xml:space="preserve">Viewing history through frames gives us a usable knowledge of history that allows us to make sense of the world today and think critically about the future. The process of depicting frames by drawing them </w:t>
      </w:r>
      <w:r w:rsidR="0078767B">
        <w:rPr>
          <w:rFonts w:eastAsia="Times New Roman"/>
          <w:b w:val="0"/>
          <w:bCs w:val="0"/>
          <w:sz w:val="22"/>
          <w:szCs w:val="22"/>
          <w:lang w:val="en-US" w:bidi="ar-SA"/>
        </w:rPr>
        <w:t xml:space="preserve">allows you to mix language with imagery, which </w:t>
      </w:r>
      <w:r w:rsidR="000E4939" w:rsidRPr="008C395A">
        <w:rPr>
          <w:rFonts w:eastAsia="Times New Roman"/>
          <w:b w:val="0"/>
          <w:bCs w:val="0"/>
          <w:sz w:val="22"/>
          <w:szCs w:val="22"/>
          <w:lang w:val="en-US" w:bidi="ar-SA"/>
        </w:rPr>
        <w:t>makes the information more memorable.</w:t>
      </w:r>
    </w:p>
    <w:p w14:paraId="65448AFD" w14:textId="6161457D" w:rsidR="00697515" w:rsidRPr="000E4939" w:rsidRDefault="00697515" w:rsidP="00697515">
      <w:pPr>
        <w:pStyle w:val="Heading2"/>
        <w:rPr>
          <w:lang w:val="en-US"/>
        </w:rPr>
      </w:pPr>
      <w:r w:rsidRPr="000E4939">
        <w:rPr>
          <w:lang w:val="en-US"/>
        </w:rPr>
        <w:t>Process</w:t>
      </w:r>
    </w:p>
    <w:p w14:paraId="20725C30" w14:textId="4BCB72B0" w:rsidR="0035752D" w:rsidRDefault="0035752D" w:rsidP="00E07FE8">
      <w:pPr>
        <w:pStyle w:val="BodyText"/>
        <w:numPr>
          <w:ilvl w:val="0"/>
          <w:numId w:val="2"/>
        </w:numPr>
        <w:spacing w:after="0"/>
      </w:pPr>
      <w:r>
        <w:rPr>
          <w:rFonts w:eastAsia="Times New Roman"/>
          <w:color w:val="000000" w:themeColor="text1"/>
          <w:lang w:val="en-US" w:bidi="ar-SA"/>
        </w:rPr>
        <w:t xml:space="preserve">Take out </w:t>
      </w:r>
      <w:r w:rsidR="0078767B">
        <w:rPr>
          <w:rFonts w:eastAsia="Times New Roman"/>
          <w:color w:val="000000" w:themeColor="text1"/>
          <w:lang w:val="en-US" w:bidi="ar-SA"/>
        </w:rPr>
        <w:t xml:space="preserve">and examine </w:t>
      </w:r>
      <w:r w:rsidR="00CF2BE8">
        <w:rPr>
          <w:rFonts w:eastAsia="Times New Roman"/>
          <w:color w:val="000000" w:themeColor="text1"/>
          <w:lang w:val="en-US" w:bidi="ar-SA"/>
        </w:rPr>
        <w:t>your drawing of a community</w:t>
      </w:r>
      <w:r w:rsidR="00E07FE8">
        <w:rPr>
          <w:rFonts w:eastAsia="Times New Roman"/>
          <w:color w:val="000000" w:themeColor="text1"/>
          <w:lang w:val="en-US" w:bidi="ar-SA"/>
        </w:rPr>
        <w:t xml:space="preserve"> </w:t>
      </w:r>
      <w:r w:rsidR="00CF2BE8">
        <w:rPr>
          <w:rFonts w:eastAsia="Times New Roman"/>
          <w:color w:val="000000" w:themeColor="text1"/>
          <w:lang w:val="en-US" w:bidi="ar-SA"/>
        </w:rPr>
        <w:t xml:space="preserve">from the opening activity in this lesson. </w:t>
      </w:r>
    </w:p>
    <w:p w14:paraId="0AED49B4" w14:textId="4D3D4E60" w:rsidR="00623EDB" w:rsidRDefault="005B025A" w:rsidP="0035752D">
      <w:pPr>
        <w:pStyle w:val="BodyText"/>
        <w:numPr>
          <w:ilvl w:val="0"/>
          <w:numId w:val="2"/>
        </w:numPr>
        <w:spacing w:after="0"/>
      </w:pPr>
      <w:r>
        <w:t>Jot down three things you would change</w:t>
      </w:r>
      <w:r w:rsidR="0078767B">
        <w:t>,</w:t>
      </w:r>
      <w:r>
        <w:t xml:space="preserve"> </w:t>
      </w:r>
      <w:r w:rsidR="0078767B">
        <w:t xml:space="preserve">now that you’ve learned about each of the course frames. What would you change about the community you drew? What would you change about how or what the community </w:t>
      </w:r>
      <w:r>
        <w:t>produces</w:t>
      </w:r>
      <w:r w:rsidR="0078767B">
        <w:t xml:space="preserve"> and </w:t>
      </w:r>
      <w:r>
        <w:t>distributes</w:t>
      </w:r>
      <w:r w:rsidR="0078767B">
        <w:t>?</w:t>
      </w:r>
      <w:r>
        <w:t xml:space="preserve"> </w:t>
      </w:r>
      <w:r w:rsidR="0078767B">
        <w:t xml:space="preserve">What would you change about the </w:t>
      </w:r>
      <w:r>
        <w:t>networ</w:t>
      </w:r>
      <w:r w:rsidR="0078767B">
        <w:t>ks that connect your community?</w:t>
      </w:r>
    </w:p>
    <w:p w14:paraId="5EE2765A" w14:textId="7E1DE569" w:rsidR="00BA0CE9" w:rsidRDefault="0001511C" w:rsidP="0035752D">
      <w:pPr>
        <w:pStyle w:val="BodyText"/>
        <w:numPr>
          <w:ilvl w:val="0"/>
          <w:numId w:val="2"/>
        </w:numPr>
        <w:spacing w:after="0"/>
      </w:pPr>
      <w:r>
        <w:t xml:space="preserve">Get into </w:t>
      </w:r>
      <w:r w:rsidR="0078767B">
        <w:t xml:space="preserve">a </w:t>
      </w:r>
      <w:r>
        <w:t xml:space="preserve">group </w:t>
      </w:r>
      <w:r w:rsidR="0078767B">
        <w:t xml:space="preserve">with </w:t>
      </w:r>
      <w:r>
        <w:t xml:space="preserve">two </w:t>
      </w:r>
      <w:r w:rsidR="0078767B">
        <w:t xml:space="preserve">or </w:t>
      </w:r>
      <w:r>
        <w:t xml:space="preserve">three </w:t>
      </w:r>
      <w:r w:rsidR="0078767B">
        <w:t xml:space="preserve">other </w:t>
      </w:r>
      <w:r>
        <w:t xml:space="preserve">students. </w:t>
      </w:r>
    </w:p>
    <w:p w14:paraId="3C97CB82" w14:textId="6AF31652" w:rsidR="0001511C" w:rsidRDefault="0001511C" w:rsidP="0035752D">
      <w:pPr>
        <w:pStyle w:val="BodyText"/>
        <w:numPr>
          <w:ilvl w:val="0"/>
          <w:numId w:val="2"/>
        </w:numPr>
        <w:spacing w:after="0"/>
      </w:pPr>
      <w:r>
        <w:t>Your teacher will assign one-third of the class to communities, one-third to production and distribution, and the final third to networks.</w:t>
      </w:r>
    </w:p>
    <w:p w14:paraId="3D5A7A45" w14:textId="5DB34C42" w:rsidR="007C2912" w:rsidRDefault="007C2912" w:rsidP="0035752D">
      <w:pPr>
        <w:pStyle w:val="BodyText"/>
        <w:numPr>
          <w:ilvl w:val="0"/>
          <w:numId w:val="2"/>
        </w:numPr>
        <w:spacing w:after="0"/>
      </w:pPr>
      <w:r>
        <w:t>Work with your group members to complete the following statements to define and explain your assigned frame in your own words:</w:t>
      </w:r>
    </w:p>
    <w:p w14:paraId="78FD65F9" w14:textId="5CF3B063" w:rsidR="007C2912" w:rsidRDefault="007C2912" w:rsidP="007C2912">
      <w:pPr>
        <w:pStyle w:val="BodyText"/>
        <w:numPr>
          <w:ilvl w:val="1"/>
          <w:numId w:val="2"/>
        </w:numPr>
        <w:spacing w:after="0"/>
      </w:pPr>
      <w:r>
        <w:t>A community (or production and distribution, or network) is …</w:t>
      </w:r>
    </w:p>
    <w:p w14:paraId="48B242E2" w14:textId="1F7DF0D1" w:rsidR="007C2912" w:rsidRDefault="007C2912" w:rsidP="007C2912">
      <w:pPr>
        <w:pStyle w:val="BodyText"/>
        <w:numPr>
          <w:ilvl w:val="1"/>
          <w:numId w:val="2"/>
        </w:numPr>
        <w:spacing w:after="0"/>
      </w:pPr>
      <w:r>
        <w:t>This is an important frame because …</w:t>
      </w:r>
    </w:p>
    <w:p w14:paraId="4B86ECF0" w14:textId="70095EA7" w:rsidR="007C2912" w:rsidRDefault="0035622B" w:rsidP="007C2912">
      <w:pPr>
        <w:pStyle w:val="BodyText"/>
        <w:numPr>
          <w:ilvl w:val="0"/>
          <w:numId w:val="2"/>
        </w:numPr>
        <w:spacing w:after="0"/>
      </w:pPr>
      <w:r>
        <w:t>Once all groups have completed the statements, you’ll get together with the other groups that worked on the same frame and come to an agreement on one definition and explanation regarding why the frame is important.</w:t>
      </w:r>
    </w:p>
    <w:p w14:paraId="1CEBC37E" w14:textId="51CACD1F" w:rsidR="0035622B" w:rsidRDefault="0035622B" w:rsidP="007C2912">
      <w:pPr>
        <w:pStyle w:val="BodyText"/>
        <w:numPr>
          <w:ilvl w:val="0"/>
          <w:numId w:val="2"/>
        </w:numPr>
        <w:spacing w:after="0"/>
      </w:pPr>
      <w:r>
        <w:t>Nominate one person to report out to the class.</w:t>
      </w:r>
    </w:p>
    <w:p w14:paraId="0CFFD967" w14:textId="60EE9D21" w:rsidR="00CD159D" w:rsidRDefault="00CD159D" w:rsidP="007C2912">
      <w:pPr>
        <w:pStyle w:val="BodyText"/>
        <w:numPr>
          <w:ilvl w:val="0"/>
          <w:numId w:val="2"/>
        </w:numPr>
        <w:spacing w:after="0"/>
      </w:pPr>
      <w:r>
        <w:t>Once everyone is done, your teacher will display these class definitions and explanations so that you can refer to them throughout the class.</w:t>
      </w:r>
    </w:p>
    <w:sectPr w:rsidR="00CD159D" w:rsidSect="00302B7C">
      <w:headerReference w:type="default" r:id="rId7"/>
      <w:footerReference w:type="default" r:id="rId8"/>
      <w:pgSz w:w="12240" w:h="15840"/>
      <w:pgMar w:top="1790" w:right="1440" w:bottom="1440" w:left="1440" w:header="57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770B" w14:textId="77777777" w:rsidR="0019211B" w:rsidRDefault="0019211B" w:rsidP="00697515">
      <w:pPr>
        <w:spacing w:after="0"/>
      </w:pPr>
      <w:r>
        <w:separator/>
      </w:r>
    </w:p>
  </w:endnote>
  <w:endnote w:type="continuationSeparator" w:id="0">
    <w:p w14:paraId="475C3C57" w14:textId="77777777" w:rsidR="0019211B" w:rsidRDefault="0019211B"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FB2C" w14:textId="3FEF29BC" w:rsidR="00746C55" w:rsidRPr="00E875FD" w:rsidRDefault="007B1998" w:rsidP="00E875FD">
    <w:pPr>
      <w:pStyle w:val="Footer"/>
    </w:pPr>
    <w:r>
      <w:rPr>
        <w:noProof w:val="0"/>
      </w:rPr>
      <w:fldChar w:fldCharType="begin"/>
    </w:r>
    <w:r>
      <w:instrText xml:space="preserve"> PAGE   \* MERGEFORMAT </w:instrText>
    </w:r>
    <w:r>
      <w:rPr>
        <w:noProof w:val="0"/>
      </w:rPr>
      <w:fldChar w:fldCharType="separate"/>
    </w:r>
    <w:r>
      <w:t>1</w:t>
    </w:r>
    <w:r>
      <w:fldChar w:fldCharType="end"/>
    </w:r>
  </w:p>
  <w:p w14:paraId="026ABCDA" w14:textId="5520E60A" w:rsidR="00746C55" w:rsidRDefault="00B73B9B">
    <w:r>
      <w:rPr>
        <w:noProof/>
      </w:rPr>
      <mc:AlternateContent>
        <mc:Choice Requires="wps">
          <w:drawing>
            <wp:anchor distT="0" distB="0" distL="114300" distR="114300" simplePos="0" relativeHeight="251662336" behindDoc="0" locked="0" layoutInCell="1" allowOverlap="1" wp14:anchorId="49C257C7" wp14:editId="18E933C7">
              <wp:simplePos x="0" y="0"/>
              <wp:positionH relativeFrom="column">
                <wp:posOffset>-856648</wp:posOffset>
              </wp:positionH>
              <wp:positionV relativeFrom="paragraph">
                <wp:posOffset>212524</wp:posOffset>
              </wp:positionV>
              <wp:extent cx="7628021" cy="259883"/>
              <wp:effectExtent l="0" t="0" r="0" b="0"/>
              <wp:wrapNone/>
              <wp:docPr id="697350287" name="Text Box 2"/>
              <wp:cNvGraphicFramePr/>
              <a:graphic xmlns:a="http://schemas.openxmlformats.org/drawingml/2006/main">
                <a:graphicData uri="http://schemas.microsoft.com/office/word/2010/wordprocessingShape">
                  <wps:wsp>
                    <wps:cNvSpPr txBox="1"/>
                    <wps:spPr>
                      <a:xfrm>
                        <a:off x="0" y="0"/>
                        <a:ext cx="7628021" cy="259883"/>
                      </a:xfrm>
                      <a:prstGeom prst="rect">
                        <a:avLst/>
                      </a:prstGeom>
                      <a:noFill/>
                      <a:ln w="6350">
                        <a:noFill/>
                      </a:ln>
                    </wps:spPr>
                    <wps:txbx>
                      <w:txbxContent>
                        <w:p w14:paraId="657C529B" w14:textId="2ABD03ED" w:rsidR="00746C55" w:rsidRPr="008504AE" w:rsidRDefault="007B1998" w:rsidP="00B95CC9">
                          <w:pPr>
                            <w:pStyle w:val="CCFooter"/>
                          </w:pPr>
                          <w:r w:rsidRPr="008504AE">
                            <w:t xml:space="preserve">Unless otherwise noted, this work is licensed under </w:t>
                          </w:r>
                          <w:hyperlink r:id="rId1" w:history="1">
                            <w:r w:rsidRPr="008504AE">
                              <w:rPr>
                                <w:rStyle w:val="Hyperlink"/>
                                <w:color w:val="auto"/>
                              </w:rPr>
                              <w:t>CC BY 4.0</w:t>
                            </w:r>
                          </w:hyperlink>
                          <w:r w:rsidRPr="008504AE">
                            <w:t>. Credit: “</w:t>
                          </w:r>
                          <w:r w:rsidR="000D5642">
                            <w:t>Closer</w:t>
                          </w:r>
                          <w:r w:rsidRPr="008504AE">
                            <w:t>–</w:t>
                          </w:r>
                          <w:r w:rsidR="007061C2">
                            <w:t>Draw the Frames Part 2</w:t>
                          </w:r>
                          <w:r w:rsidRPr="008504AE">
                            <w:t xml:space="preserve">”, OER Project, </w:t>
                          </w:r>
                          <w:hyperlink r:id="rId2" w:history="1">
                            <w:r w:rsidRPr="008504AE">
                              <w:rPr>
                                <w:rStyle w:val="Hyperlink"/>
                                <w:color w:val="auto"/>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257C7" id="_x0000_t202" coordsize="21600,21600" o:spt="202" path="m,l,21600r21600,l21600,xe">
              <v:stroke joinstyle="miter"/>
              <v:path gradientshapeok="t" o:connecttype="rect"/>
            </v:shapetype>
            <v:shape id="Text Box 2" o:spid="_x0000_s1026" type="#_x0000_t202" style="position:absolute;margin-left:-67.45pt;margin-top:16.75pt;width:600.65pt;height:2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" filled="f" stroked="f" strokeweight=".5pt">
              <v:textbox>
                <w:txbxContent>
                  <w:p w14:paraId="657C529B" w14:textId="2ABD03ED" w:rsidR="00746C55" w:rsidRPr="008504AE" w:rsidRDefault="007B1998" w:rsidP="00B95CC9">
                    <w:pPr>
                      <w:pStyle w:val="CCFooter"/>
                    </w:pPr>
                    <w:r w:rsidRPr="008504AE">
                      <w:t xml:space="preserve">Unless otherwise noted, this work is licensed under </w:t>
                    </w:r>
                    <w:hyperlink r:id="rId3" w:history="1">
                      <w:r w:rsidRPr="008504AE">
                        <w:rPr>
                          <w:rStyle w:val="Hyperlink"/>
                          <w:color w:val="auto"/>
                        </w:rPr>
                        <w:t>CC BY 4.0</w:t>
                      </w:r>
                    </w:hyperlink>
                    <w:r w:rsidRPr="008504AE">
                      <w:t>. Credit: “</w:t>
                    </w:r>
                    <w:r w:rsidR="000D5642">
                      <w:t>Closer</w:t>
                    </w:r>
                    <w:r w:rsidRPr="008504AE">
                      <w:t>–</w:t>
                    </w:r>
                    <w:r w:rsidR="007061C2">
                      <w:t>Draw the Frames Part 2</w:t>
                    </w:r>
                    <w:r w:rsidRPr="008504AE">
                      <w:t xml:space="preserve">”, OER Project, </w:t>
                    </w:r>
                    <w:hyperlink r:id="rId4" w:history="1">
                      <w:r w:rsidRPr="008504AE">
                        <w:rPr>
                          <w:rStyle w:val="Hyperlink"/>
                          <w:color w:val="auto"/>
                        </w:rPr>
                        <w:t>https://www.oerproject.com/</w:t>
                      </w:r>
                    </w:hyperlink>
                  </w:p>
                </w:txbxContent>
              </v:textbox>
            </v:shape>
          </w:pict>
        </mc:Fallback>
      </mc:AlternateContent>
    </w:r>
    <w:r w:rsidR="007B1998">
      <w:rPr>
        <w:noProof/>
      </w:rPr>
      <w:drawing>
        <wp:anchor distT="0" distB="0" distL="114300" distR="114300" simplePos="0" relativeHeight="251660288" behindDoc="1" locked="0" layoutInCell="1" allowOverlap="1" wp14:anchorId="1A030B03" wp14:editId="01CA2F29">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5">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28EAE" w14:textId="77777777" w:rsidR="0019211B" w:rsidRDefault="0019211B" w:rsidP="00697515">
      <w:pPr>
        <w:spacing w:after="0"/>
      </w:pPr>
      <w:r>
        <w:separator/>
      </w:r>
    </w:p>
  </w:footnote>
  <w:footnote w:type="continuationSeparator" w:id="0">
    <w:p w14:paraId="78FEC306" w14:textId="77777777" w:rsidR="0019211B" w:rsidRDefault="0019211B"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6FFF" w14:textId="6DF83539" w:rsidR="00746C55" w:rsidRPr="007061C2" w:rsidRDefault="007B1998" w:rsidP="00F65964">
    <w:pPr>
      <w:pStyle w:val="Header-CPLessonNumber"/>
      <w:rPr>
        <w:color w:val="000000" w:themeColor="text1"/>
        <w:lang w:val="en-US"/>
      </w:rPr>
    </w:pPr>
    <w:r w:rsidRPr="00F65964">
      <w:rPr>
        <w:b/>
      </w:rPr>
      <mc:AlternateContent>
        <mc:Choice Requires="wps">
          <w:drawing>
            <wp:anchor distT="0" distB="0" distL="114300" distR="114300" simplePos="0" relativeHeight="251677696" behindDoc="1" locked="0" layoutInCell="1" allowOverlap="1" wp14:anchorId="01AFEC78" wp14:editId="654740D5">
              <wp:simplePos x="0" y="0"/>
              <wp:positionH relativeFrom="margin">
                <wp:posOffset>-3206349</wp:posOffset>
              </wp:positionH>
              <wp:positionV relativeFrom="page">
                <wp:posOffset>10795</wp:posOffset>
              </wp:positionV>
              <wp:extent cx="10180800" cy="954000"/>
              <wp:effectExtent l="0" t="0" r="508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76D3C7" id="Rectangle 5" o:spid="_x0000_s1026" style="position:absolute;margin-left:-252.45pt;margin-top:.85pt;width:801.65pt;height:75.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" fillcolor="#d8d8d8 [2732]" stroked="f" strokeweight="1pt">
              <w10:wrap anchorx="margin" anchory="page"/>
            </v:rect>
          </w:pict>
        </mc:Fallback>
      </mc:AlternateContent>
    </w:r>
    <w:r w:rsidR="000D5642" w:rsidRPr="007061C2">
      <w:rPr>
        <w:lang w:val="en-US"/>
      </w:rPr>
      <w:t xml:space="preserve"> </w:t>
    </w:r>
    <w:r w:rsidR="000D5642" w:rsidRPr="007061C2">
      <w:rPr>
        <w:color w:val="000000" w:themeColor="text1"/>
        <w:sz w:val="21"/>
        <w:szCs w:val="56"/>
        <w:lang w:val="en-US"/>
      </w:rPr>
      <w:t xml:space="preserve">WHP ORIGINS / LESSON </w:t>
    </w:r>
    <w:r w:rsidR="000D5582" w:rsidRPr="007061C2">
      <w:rPr>
        <w:color w:val="000000" w:themeColor="text1"/>
        <w:sz w:val="21"/>
        <w:szCs w:val="56"/>
        <w:lang w:val="en-US"/>
      </w:rPr>
      <w:t>1.</w:t>
    </w:r>
    <w:r w:rsidR="00256218">
      <w:rPr>
        <w:color w:val="000000" w:themeColor="text1"/>
        <w:sz w:val="21"/>
        <w:szCs w:val="56"/>
        <w:lang w:val="en-US"/>
      </w:rPr>
      <w:t>3</w:t>
    </w:r>
  </w:p>
  <w:p w14:paraId="1C0F833F" w14:textId="19C36CE4" w:rsidR="00746C55" w:rsidRPr="000D5582" w:rsidRDefault="007B1998" w:rsidP="00CD0494">
    <w:pPr>
      <w:pStyle w:val="Title"/>
      <w:rPr>
        <w:color w:val="000000" w:themeColor="text1"/>
        <w:sz w:val="36"/>
        <w:szCs w:val="52"/>
      </w:rPr>
    </w:pPr>
    <w:r w:rsidRPr="000D5582">
      <w:rPr>
        <w:color w:val="000000" w:themeColor="text1"/>
        <w:sz w:val="36"/>
        <w:szCs w:val="52"/>
      </w:rPr>
      <w:t>CLOSER—</w:t>
    </w:r>
    <w:r w:rsidR="000D5582" w:rsidRPr="000D5582">
      <w:rPr>
        <w:color w:val="000000" w:themeColor="text1"/>
        <w:sz w:val="36"/>
        <w:szCs w:val="52"/>
      </w:rPr>
      <w:t>DRAW THE FRAMES PART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475B"/>
    <w:multiLevelType w:val="hybridMultilevel"/>
    <w:tmpl w:val="43E2A51A"/>
    <w:lvl w:ilvl="0" w:tplc="B274BE56">
      <w:start w:val="1"/>
      <w:numFmt w:val="decimal"/>
      <w:lvlText w:val="%1."/>
      <w:lvlJc w:val="left"/>
      <w:pPr>
        <w:ind w:left="720" w:hanging="360"/>
      </w:pPr>
      <w:rPr>
        <w:rFonts w:eastAsia="Times New Roman" w:hint="default"/>
        <w:color w:val="000000" w:themeColor="text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A6ED8"/>
    <w:multiLevelType w:val="hybridMultilevel"/>
    <w:tmpl w:val="8FD6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8485">
    <w:abstractNumId w:val="1"/>
  </w:num>
  <w:num w:numId="2" w16cid:durableId="140938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15"/>
    <w:rsid w:val="00006C2A"/>
    <w:rsid w:val="0001511C"/>
    <w:rsid w:val="0008635C"/>
    <w:rsid w:val="000D2699"/>
    <w:rsid w:val="000D5563"/>
    <w:rsid w:val="000D5582"/>
    <w:rsid w:val="000D5642"/>
    <w:rsid w:val="000E4939"/>
    <w:rsid w:val="000E5E7A"/>
    <w:rsid w:val="00105A6A"/>
    <w:rsid w:val="0016100A"/>
    <w:rsid w:val="00177F1D"/>
    <w:rsid w:val="0019211B"/>
    <w:rsid w:val="001A5D22"/>
    <w:rsid w:val="001C3D81"/>
    <w:rsid w:val="00204B87"/>
    <w:rsid w:val="00232242"/>
    <w:rsid w:val="00256218"/>
    <w:rsid w:val="00273460"/>
    <w:rsid w:val="002C40FF"/>
    <w:rsid w:val="002F1A0D"/>
    <w:rsid w:val="00302B7C"/>
    <w:rsid w:val="0035622B"/>
    <w:rsid w:val="0035752D"/>
    <w:rsid w:val="003B4D47"/>
    <w:rsid w:val="00407CC6"/>
    <w:rsid w:val="00415402"/>
    <w:rsid w:val="004C4F26"/>
    <w:rsid w:val="005251B5"/>
    <w:rsid w:val="00564498"/>
    <w:rsid w:val="005B025A"/>
    <w:rsid w:val="005D1547"/>
    <w:rsid w:val="00623EDB"/>
    <w:rsid w:val="006427FA"/>
    <w:rsid w:val="00673524"/>
    <w:rsid w:val="00697515"/>
    <w:rsid w:val="006B16FD"/>
    <w:rsid w:val="006D52CA"/>
    <w:rsid w:val="00700191"/>
    <w:rsid w:val="007061C2"/>
    <w:rsid w:val="00736510"/>
    <w:rsid w:val="00746C55"/>
    <w:rsid w:val="0075196E"/>
    <w:rsid w:val="007569CC"/>
    <w:rsid w:val="0078767B"/>
    <w:rsid w:val="00794836"/>
    <w:rsid w:val="007B1998"/>
    <w:rsid w:val="007C2912"/>
    <w:rsid w:val="007D6764"/>
    <w:rsid w:val="007E4612"/>
    <w:rsid w:val="0084157E"/>
    <w:rsid w:val="00846CA1"/>
    <w:rsid w:val="008504AE"/>
    <w:rsid w:val="0086621F"/>
    <w:rsid w:val="00942C8D"/>
    <w:rsid w:val="0094659C"/>
    <w:rsid w:val="009E2940"/>
    <w:rsid w:val="00A272B5"/>
    <w:rsid w:val="00AA0641"/>
    <w:rsid w:val="00AA42D5"/>
    <w:rsid w:val="00B06DB2"/>
    <w:rsid w:val="00B37695"/>
    <w:rsid w:val="00B73B9B"/>
    <w:rsid w:val="00BA0CE9"/>
    <w:rsid w:val="00BB1671"/>
    <w:rsid w:val="00BC6374"/>
    <w:rsid w:val="00BD161A"/>
    <w:rsid w:val="00BE6995"/>
    <w:rsid w:val="00BF5D36"/>
    <w:rsid w:val="00C26DE2"/>
    <w:rsid w:val="00C41099"/>
    <w:rsid w:val="00CC0164"/>
    <w:rsid w:val="00CD159D"/>
    <w:rsid w:val="00CF2BE8"/>
    <w:rsid w:val="00D21BC9"/>
    <w:rsid w:val="00D616C5"/>
    <w:rsid w:val="00DC4C12"/>
    <w:rsid w:val="00DF7ED0"/>
    <w:rsid w:val="00E064FB"/>
    <w:rsid w:val="00E07FE8"/>
    <w:rsid w:val="00E325D8"/>
    <w:rsid w:val="00E33E83"/>
    <w:rsid w:val="00EB018E"/>
    <w:rsid w:val="00F3693C"/>
    <w:rsid w:val="00FD151D"/>
    <w:rsid w:val="00FD27F9"/>
    <w:rsid w:val="216D3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A9494"/>
  <w15:chartTrackingRefBased/>
  <w15:docId w15:val="{8C394552-2CD1-A942-9959-252FCF53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697515"/>
    <w:pPr>
      <w:spacing w:after="240"/>
    </w:pPr>
    <w:rPr>
      <w:rFonts w:eastAsiaTheme="minorEastAsia" w:cstheme="minorHAnsi"/>
      <w:sz w:val="22"/>
      <w:szCs w:val="22"/>
      <w:lang w:val="en-CA" w:bidi="en-US"/>
    </w:rPr>
  </w:style>
  <w:style w:type="paragraph" w:styleId="Heading2">
    <w:name w:val="heading 2"/>
    <w:basedOn w:val="Normal"/>
    <w:next w:val="BodyText"/>
    <w:link w:val="Heading2Char"/>
    <w:uiPriority w:val="3"/>
    <w:qFormat/>
    <w:rsid w:val="00697515"/>
    <w:pPr>
      <w:keepNext/>
      <w:keepLines/>
      <w:spacing w:before="360" w:after="0"/>
      <w:outlineLvl w:val="1"/>
    </w:pPr>
    <w:rPr>
      <w:rFonts w:eastAsiaTheme="majorEastAsia"/>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697515"/>
    <w:rPr>
      <w:rFonts w:eastAsiaTheme="majorEastAsia" w:cstheme="minorHAnsi"/>
      <w:b/>
      <w:bCs/>
      <w:color w:val="000000" w:themeColor="text1"/>
      <w:lang w:val="en-CA" w:bidi="en-US"/>
    </w:rPr>
  </w:style>
  <w:style w:type="paragraph" w:styleId="Footer">
    <w:name w:val="footer"/>
    <w:basedOn w:val="Normal"/>
    <w:link w:val="FooterChar"/>
    <w:uiPriority w:val="99"/>
    <w:unhideWhenUsed/>
    <w:rsid w:val="00697515"/>
    <w:pPr>
      <w:tabs>
        <w:tab w:val="center" w:pos="4680"/>
        <w:tab w:val="right" w:pos="9360"/>
      </w:tabs>
      <w:jc w:val="right"/>
    </w:pPr>
    <w:rPr>
      <w:noProof/>
    </w:rPr>
  </w:style>
  <w:style w:type="character" w:customStyle="1" w:styleId="FooterChar">
    <w:name w:val="Footer Char"/>
    <w:basedOn w:val="DefaultParagraphFont"/>
    <w:link w:val="Footer"/>
    <w:uiPriority w:val="99"/>
    <w:rsid w:val="00697515"/>
    <w:rPr>
      <w:rFonts w:eastAsiaTheme="minorEastAsia" w:cstheme="minorHAnsi"/>
      <w:noProof/>
      <w:sz w:val="22"/>
      <w:szCs w:val="22"/>
      <w:lang w:val="en-CA" w:bidi="en-US"/>
    </w:rPr>
  </w:style>
  <w:style w:type="paragraph" w:styleId="Title">
    <w:name w:val="Title"/>
    <w:basedOn w:val="Normal"/>
    <w:next w:val="Normal"/>
    <w:link w:val="TitleChar"/>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rsid w:val="00697515"/>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39"/>
    <w:rsid w:val="00697515"/>
    <w:pPr>
      <w:jc w:val="right"/>
    </w:pPr>
    <w:rPr>
      <w:rFonts w:cs="Calibri (Body)"/>
      <w:caps/>
    </w:rPr>
  </w:style>
  <w:style w:type="paragraph" w:styleId="BodyText">
    <w:name w:val="Body Text"/>
    <w:basedOn w:val="Normal"/>
    <w:link w:val="BodyTextChar"/>
    <w:uiPriority w:val="4"/>
    <w:qFormat/>
    <w:rsid w:val="00697515"/>
  </w:style>
  <w:style w:type="character" w:customStyle="1" w:styleId="BodyTextChar">
    <w:name w:val="Body Text Char"/>
    <w:basedOn w:val="DefaultParagraphFont"/>
    <w:link w:val="BodyText"/>
    <w:uiPriority w:val="4"/>
    <w:rsid w:val="00697515"/>
    <w:rPr>
      <w:rFonts w:eastAsiaTheme="minorEastAsia" w:cstheme="minorHAnsi"/>
      <w:sz w:val="22"/>
      <w:szCs w:val="22"/>
      <w:lang w:val="en-CA" w:bidi="en-US"/>
    </w:rPr>
  </w:style>
  <w:style w:type="character" w:styleId="Hyperlink">
    <w:name w:val="Hyperlink"/>
    <w:basedOn w:val="DefaultParagraphFont"/>
    <w:uiPriority w:val="99"/>
    <w:rsid w:val="00697515"/>
    <w:rPr>
      <w:color w:val="205D9E"/>
      <w:u w:val="single"/>
      <w:bdr w:val="none" w:sz="0" w:space="0" w:color="auto"/>
    </w:rPr>
  </w:style>
  <w:style w:type="paragraph" w:customStyle="1" w:styleId="Header-CPLessonNumber">
    <w:name w:val="Header - CP Lesson Number"/>
    <w:basedOn w:val="Title"/>
    <w:uiPriority w:val="39"/>
    <w:rsid w:val="00697515"/>
    <w:rPr>
      <w:sz w:val="18"/>
      <w:lang w:val="en-CA"/>
    </w:rPr>
  </w:style>
  <w:style w:type="paragraph" w:customStyle="1" w:styleId="CCFooter">
    <w:name w:val="CC Footer"/>
    <w:basedOn w:val="Normal"/>
    <w:uiPriority w:val="39"/>
    <w:rsid w:val="00697515"/>
    <w:pPr>
      <w:spacing w:after="0"/>
      <w:jc w:val="center"/>
    </w:pPr>
    <w:rPr>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 w:type="character" w:styleId="FollowedHyperlink">
    <w:name w:val="FollowedHyperlink"/>
    <w:basedOn w:val="DefaultParagraphFont"/>
    <w:uiPriority w:val="99"/>
    <w:semiHidden/>
    <w:unhideWhenUsed/>
    <w:rsid w:val="00B73B9B"/>
    <w:rPr>
      <w:color w:val="954F72" w:themeColor="followedHyperlink"/>
      <w:u w:val="single"/>
    </w:rPr>
  </w:style>
  <w:style w:type="paragraph" w:styleId="Caption">
    <w:name w:val="caption"/>
    <w:basedOn w:val="Normal"/>
    <w:next w:val="Normal"/>
    <w:uiPriority w:val="35"/>
    <w:unhideWhenUsed/>
    <w:qFormat/>
    <w:rsid w:val="009E2940"/>
    <w:pPr>
      <w:spacing w:after="200"/>
    </w:pPr>
    <w:rPr>
      <w:i/>
      <w:iCs/>
      <w:color w:val="44546A" w:themeColor="text2"/>
      <w:sz w:val="18"/>
      <w:szCs w:val="18"/>
    </w:rPr>
  </w:style>
  <w:style w:type="table" w:styleId="TableGrid">
    <w:name w:val="Table Grid"/>
    <w:basedOn w:val="TableNormal"/>
    <w:uiPriority w:val="39"/>
    <w:rsid w:val="00700191"/>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Date">
    <w:name w:val="Header Name/Date"/>
    <w:basedOn w:val="Normal"/>
    <w:uiPriority w:val="14"/>
    <w:qFormat/>
    <w:rsid w:val="00700191"/>
    <w:pPr>
      <w:spacing w:after="0" w:line="259" w:lineRule="auto"/>
      <w:jc w:val="right"/>
    </w:pPr>
    <w:rPr>
      <w:b/>
      <w:bCs/>
      <w:sz w:val="20"/>
      <w:szCs w:val="20"/>
    </w:rPr>
  </w:style>
  <w:style w:type="paragraph" w:customStyle="1" w:styleId="StudentNameDate">
    <w:name w:val="Student Name/Date"/>
    <w:basedOn w:val="Normal"/>
    <w:uiPriority w:val="14"/>
    <w:qFormat/>
    <w:rsid w:val="00700191"/>
    <w:pPr>
      <w:framePr w:hSpace="180" w:wrap="around" w:vAnchor="text" w:hAnchor="page" w:x="7582" w:y="-1134"/>
      <w:spacing w:after="0" w:line="259" w:lineRule="auto"/>
      <w:suppressOverlap/>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 Id="rId5" Type="http://schemas.openxmlformats.org/officeDocument/2006/relationships/image" Target="media/image1.png"/><Relationship Id="rId4" Type="http://schemas.openxmlformats.org/officeDocument/2006/relationships/hyperlink" Target="https://www.oer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Elshaikh</dc:creator>
  <cp:keywords/>
  <dc:description/>
  <cp:lastModifiedBy>Sam Heins</cp:lastModifiedBy>
  <cp:revision>4</cp:revision>
  <cp:lastPrinted>2023-11-09T20:37:00Z</cp:lastPrinted>
  <dcterms:created xsi:type="dcterms:W3CDTF">2024-05-03T16:02:00Z</dcterms:created>
  <dcterms:modified xsi:type="dcterms:W3CDTF">2024-05-21T16:29:00Z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