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B9B02" w14:textId="77777777" w:rsidR="00452846" w:rsidRDefault="00452846" w:rsidP="00452846">
      <w:pPr>
        <w:pStyle w:val="Heading2"/>
      </w:pPr>
      <w:bookmarkStart w:id="0" w:name="_Hlk147904639"/>
      <w:r>
        <w:t>Preparation</w:t>
      </w:r>
    </w:p>
    <w:p w14:paraId="17066E00" w14:textId="77777777" w:rsidR="00452846" w:rsidRDefault="00452846" w:rsidP="00984C4E">
      <w:pPr>
        <w:pStyle w:val="Bullets"/>
        <w:spacing w:before="0" w:after="0"/>
      </w:pPr>
      <w:r>
        <w:t xml:space="preserve">Review </w:t>
      </w:r>
      <w:r w:rsidRPr="00452846">
        <w:rPr>
          <w:i/>
          <w:iCs/>
        </w:rPr>
        <w:t>The Agricultural Revolution: Crash Course World History</w:t>
      </w:r>
    </w:p>
    <w:p w14:paraId="6CB6BA68" w14:textId="77777777" w:rsidR="00452846" w:rsidRDefault="00452846" w:rsidP="00984C4E">
      <w:pPr>
        <w:pStyle w:val="Bullets"/>
        <w:spacing w:before="0" w:after="0"/>
      </w:pPr>
      <w:r>
        <w:t>Download “The First Farmers in Africa, the Cradle of Humanity”</w:t>
      </w:r>
    </w:p>
    <w:p w14:paraId="391A21C4" w14:textId="77777777" w:rsidR="00452846" w:rsidRDefault="00452846" w:rsidP="00984C4E">
      <w:pPr>
        <w:pStyle w:val="Bullets"/>
        <w:spacing w:before="0"/>
      </w:pPr>
      <w:r>
        <w:t>Download “The Transition to Farming: Differing Perspectives”</w:t>
      </w:r>
    </w:p>
    <w:p w14:paraId="14E59B9E" w14:textId="689EE9D0" w:rsidR="00DA1410" w:rsidRPr="002B34FE" w:rsidRDefault="00DA1410" w:rsidP="00B36D3E">
      <w:pPr>
        <w:pStyle w:val="Heading2"/>
        <w:rPr>
          <w:lang w:val="en-US"/>
        </w:rPr>
      </w:pPr>
      <w:r w:rsidRPr="002B34FE">
        <w:rPr>
          <w:lang w:val="en-US"/>
        </w:rPr>
        <w:t>Purpose</w:t>
      </w:r>
    </w:p>
    <w:p w14:paraId="08DA99CF" w14:textId="3C838893" w:rsidR="0048039D" w:rsidRDefault="00452846" w:rsidP="00452846">
      <w:pPr>
        <w:pStyle w:val="BodyText"/>
        <w:rPr>
          <w:lang w:val="en-US"/>
        </w:rPr>
      </w:pPr>
      <w:r w:rsidRPr="00452846">
        <w:rPr>
          <w:lang w:val="en-US"/>
        </w:rPr>
        <w:t>In this activity, you will continue to grapple with cause and consequence and explore how causal reasoning can be used to help understand change over time. Causal reasoning can help you develop evidence-based explanations or arguments in response to a question that considers human actions, events, and larger structures or processes. You will think about both the causes and consequences of farming, which will push you from thinking about causation as linear, toward an understanding of the complex relationship between cause and consequence.</w:t>
      </w:r>
    </w:p>
    <w:p w14:paraId="3CAA6A4D" w14:textId="77777777" w:rsidR="00452846" w:rsidRDefault="00452846" w:rsidP="00452846">
      <w:pPr>
        <w:pStyle w:val="Heading2"/>
      </w:pPr>
      <w:r>
        <w:t>Practices</w:t>
      </w:r>
    </w:p>
    <w:p w14:paraId="70BCE6DC" w14:textId="77777777" w:rsidR="00452846" w:rsidRDefault="00452846" w:rsidP="00452846">
      <w:pPr>
        <w:pStyle w:val="Heading3"/>
      </w:pPr>
      <w:r>
        <w:t>Claim testing</w:t>
      </w:r>
    </w:p>
    <w:p w14:paraId="42D65663" w14:textId="19F16C6D" w:rsidR="00452846" w:rsidRPr="002B34FE" w:rsidRDefault="00452846" w:rsidP="00452846">
      <w:pPr>
        <w:pStyle w:val="BodyText"/>
      </w:pPr>
      <w:r>
        <w:t xml:space="preserve">Causation requires a great deal of sound reasoning, which is another way of saying claim testing. </w:t>
      </w:r>
      <w:proofErr w:type="gramStart"/>
      <w:r>
        <w:t>In order to</w:t>
      </w:r>
      <w:proofErr w:type="gramEnd"/>
      <w:r>
        <w:t xml:space="preserve"> identify and categorize causes and consequences, you’ll have to use logic, evidence, and (usually) authority to decide if these were long term or short term and if the causes or effects were historically significant.</w:t>
      </w:r>
    </w:p>
    <w:p w14:paraId="454B4762" w14:textId="77777777" w:rsidR="00DA1410" w:rsidRPr="002B34FE" w:rsidRDefault="00DA1410" w:rsidP="00B36D3E">
      <w:pPr>
        <w:pStyle w:val="Heading2"/>
        <w:rPr>
          <w:lang w:val="en-US"/>
        </w:rPr>
      </w:pPr>
      <w:r w:rsidRPr="002B34FE">
        <w:rPr>
          <w:lang w:val="en-US"/>
        </w:rPr>
        <w:t>Process</w:t>
      </w:r>
    </w:p>
    <w:p w14:paraId="43B1D3EC" w14:textId="77777777" w:rsidR="00452846" w:rsidRPr="00452846" w:rsidRDefault="00452846" w:rsidP="00452846">
      <w:pPr>
        <w:pStyle w:val="ListParagraph"/>
        <w:rPr>
          <w:lang w:val="en-US" w:bidi="ar-SA"/>
        </w:rPr>
      </w:pPr>
      <w:r w:rsidRPr="00452846">
        <w:rPr>
          <w:lang w:val="en-US" w:bidi="ar-SA"/>
        </w:rPr>
        <w:t xml:space="preserve">In this activity, you’ll first identify the factors that might have caused early humans to switch from foraging to farming. If you need to refresh your memory on the transition to farming, review the video </w:t>
      </w:r>
      <w:r w:rsidRPr="00452846">
        <w:rPr>
          <w:i/>
          <w:iCs/>
          <w:lang w:val="en-US" w:bidi="ar-SA"/>
        </w:rPr>
        <w:t>The Agricultural Revolution: Crash Course World History</w:t>
      </w:r>
      <w:r w:rsidRPr="00452846">
        <w:rPr>
          <w:lang w:val="en-US" w:bidi="ar-SA"/>
        </w:rPr>
        <w:t>, along with these articles: “The First Farmers in Africa, the Cradle of Humanity” and “The Transition to Farming: Differing Perspectives.” Next, you’ll think about the consequences that were the result of this transition, and you’ll construct a causal map that will put all of this into perspective. Historians use causal maps to help them organize historical events or processes. Creating a causal map allows you to see the connections between events over time. In addition, these maps will help you understand that causation is rarely linear.</w:t>
      </w:r>
    </w:p>
    <w:p w14:paraId="181BD656" w14:textId="77777777" w:rsidR="00452846" w:rsidRPr="00452846" w:rsidRDefault="00452846" w:rsidP="00452846">
      <w:pPr>
        <w:pStyle w:val="ListParagraph"/>
        <w:rPr>
          <w:lang w:val="en-US" w:bidi="ar-SA"/>
        </w:rPr>
      </w:pPr>
      <w:r w:rsidRPr="00452846">
        <w:rPr>
          <w:lang w:val="en-US" w:bidi="ar-SA"/>
        </w:rPr>
        <w:t>Your teacher will either hand out or have you download the Causation—From Foraging to Complex Societies worksheet, which includes the Causation Tool and causal map. Working together with your class, follow the directions below. We’ll get to the other parts of the tool later in the course. For now, categorizing by time will be a sufficient way to understand these causes.</w:t>
      </w:r>
    </w:p>
    <w:p w14:paraId="7EFA4D4C" w14:textId="77777777" w:rsidR="00452846" w:rsidRPr="00452846" w:rsidRDefault="00452846" w:rsidP="00452846">
      <w:pPr>
        <w:pStyle w:val="List"/>
        <w:rPr>
          <w:lang w:val="en-US" w:bidi="ar-SA"/>
        </w:rPr>
      </w:pPr>
      <w:r w:rsidRPr="00452846">
        <w:rPr>
          <w:lang w:val="en-US" w:bidi="ar-SA"/>
        </w:rPr>
        <w:t>In the Event box, write the name of the event you’re studying, along with the dates, location, and a brief description.</w:t>
      </w:r>
    </w:p>
    <w:p w14:paraId="63745551" w14:textId="77777777" w:rsidR="00452846" w:rsidRPr="00452846" w:rsidRDefault="00452846" w:rsidP="00452846">
      <w:pPr>
        <w:pStyle w:val="List"/>
        <w:rPr>
          <w:lang w:val="en-US" w:bidi="ar-SA"/>
        </w:rPr>
      </w:pPr>
      <w:r w:rsidRPr="00452846">
        <w:rPr>
          <w:lang w:val="en-US" w:bidi="ar-SA"/>
        </w:rPr>
        <w:lastRenderedPageBreak/>
        <w:t>Using what you have learned so far in the course about why some early human communities began to farm, think of all the possible causes that led to farming. Your teacher will write these on the board.</w:t>
      </w:r>
    </w:p>
    <w:p w14:paraId="00F9F63F" w14:textId="77777777" w:rsidR="00452846" w:rsidRPr="00452846" w:rsidRDefault="00452846" w:rsidP="00452846">
      <w:pPr>
        <w:pStyle w:val="List"/>
        <w:rPr>
          <w:lang w:val="en-US" w:bidi="ar-SA"/>
        </w:rPr>
      </w:pPr>
      <w:r w:rsidRPr="00452846">
        <w:rPr>
          <w:lang w:val="en-US" w:bidi="ar-SA"/>
        </w:rPr>
        <w:t>As you think about the causes listed, decide which should be categorized as long term, intermediate term, or short term. Make sure you’re able to justify your categorizations.</w:t>
      </w:r>
    </w:p>
    <w:p w14:paraId="10687EFE" w14:textId="77777777" w:rsidR="00452846" w:rsidRPr="00452846" w:rsidRDefault="00452846" w:rsidP="00452846">
      <w:pPr>
        <w:pStyle w:val="List"/>
        <w:rPr>
          <w:lang w:val="en-US" w:bidi="ar-SA"/>
        </w:rPr>
      </w:pPr>
      <w:r w:rsidRPr="00452846">
        <w:rPr>
          <w:lang w:val="en-US" w:bidi="ar-SA"/>
        </w:rPr>
        <w:t>Write each cause in the appropriate box of the worksheet (long term, intermediate term, or short term).</w:t>
      </w:r>
    </w:p>
    <w:p w14:paraId="1223FF51" w14:textId="77777777" w:rsidR="00452846" w:rsidRPr="00452846" w:rsidRDefault="00452846" w:rsidP="00452846">
      <w:pPr>
        <w:pStyle w:val="ListParagraph"/>
        <w:rPr>
          <w:lang w:val="en-US" w:bidi="ar-SA"/>
        </w:rPr>
      </w:pPr>
      <w:r w:rsidRPr="00452846">
        <w:rPr>
          <w:lang w:val="en-US" w:bidi="ar-SA"/>
        </w:rPr>
        <w:t>Your teacher will now divide you into small groups. With your group, look at the causal map for farming. Think about the following questions as you review the map:</w:t>
      </w:r>
    </w:p>
    <w:p w14:paraId="0A069272" w14:textId="77777777" w:rsidR="00452846" w:rsidRPr="00452846" w:rsidRDefault="00452846" w:rsidP="00452846">
      <w:pPr>
        <w:pStyle w:val="List"/>
        <w:rPr>
          <w:lang w:val="en-US" w:bidi="ar-SA"/>
        </w:rPr>
      </w:pPr>
      <w:r w:rsidRPr="00452846">
        <w:rPr>
          <w:lang w:val="en-US" w:bidi="ar-SA"/>
        </w:rPr>
        <w:t>Are all the causes that were written on the board included in this causal map?</w:t>
      </w:r>
    </w:p>
    <w:p w14:paraId="392CCA3D" w14:textId="77777777" w:rsidR="00452846" w:rsidRPr="00452846" w:rsidRDefault="00452846" w:rsidP="00452846">
      <w:pPr>
        <w:pStyle w:val="List"/>
        <w:rPr>
          <w:lang w:val="en-US" w:bidi="ar-SA"/>
        </w:rPr>
      </w:pPr>
      <w:r w:rsidRPr="00452846">
        <w:rPr>
          <w:lang w:val="en-US" w:bidi="ar-SA"/>
        </w:rPr>
        <w:t>Would you have organized this causal map differently? If so, how?</w:t>
      </w:r>
    </w:p>
    <w:p w14:paraId="06574571" w14:textId="77777777" w:rsidR="00452846" w:rsidRPr="00452846" w:rsidRDefault="00452846" w:rsidP="00452846">
      <w:pPr>
        <w:pStyle w:val="ListParagraph"/>
        <w:rPr>
          <w:lang w:val="en-US" w:bidi="ar-SA"/>
        </w:rPr>
      </w:pPr>
      <w:r w:rsidRPr="00452846">
        <w:rPr>
          <w:lang w:val="en-US" w:bidi="ar-SA"/>
        </w:rPr>
        <w:t>As a class, discuss how causal maps can be different depending on your perspective or purpose for creating the map.</w:t>
      </w:r>
    </w:p>
    <w:p w14:paraId="5D0FAF8E" w14:textId="77777777" w:rsidR="00452846" w:rsidRPr="00452846" w:rsidRDefault="00452846" w:rsidP="00452846">
      <w:pPr>
        <w:pStyle w:val="ListParagraph"/>
        <w:rPr>
          <w:lang w:val="en-US" w:bidi="ar-SA"/>
        </w:rPr>
      </w:pPr>
      <w:r w:rsidRPr="00452846">
        <w:rPr>
          <w:lang w:val="en-US" w:bidi="ar-SA"/>
        </w:rPr>
        <w:t xml:space="preserve">Now, try to think of all the possible consequences (effects) of farming and add them to your tool. </w:t>
      </w:r>
    </w:p>
    <w:p w14:paraId="3DCEBA92" w14:textId="77777777" w:rsidR="00452846" w:rsidRPr="00452846" w:rsidRDefault="00452846" w:rsidP="00452846">
      <w:pPr>
        <w:pStyle w:val="ListParagraph"/>
        <w:rPr>
          <w:lang w:val="en-US" w:bidi="ar-SA"/>
        </w:rPr>
      </w:pPr>
      <w:r w:rsidRPr="00452846">
        <w:rPr>
          <w:lang w:val="en-US" w:bidi="ar-SA"/>
        </w:rPr>
        <w:t xml:space="preserve">Add those effects to your causal map. Fill in the causes circles on the map and add at least three more circles for effects. </w:t>
      </w:r>
    </w:p>
    <w:p w14:paraId="3ED840AA" w14:textId="77777777" w:rsidR="00452846" w:rsidRPr="00452846" w:rsidRDefault="00452846" w:rsidP="00452846">
      <w:pPr>
        <w:pStyle w:val="ListParagraph"/>
        <w:rPr>
          <w:lang w:val="en-US" w:bidi="ar-SA"/>
        </w:rPr>
      </w:pPr>
      <w:r w:rsidRPr="00452846">
        <w:rPr>
          <w:lang w:val="en-US" w:bidi="ar-SA"/>
        </w:rPr>
        <w:t>Label your causal maps. For each circle that’s a cause, write the letter “C” next to it. For consequences/effects, write the letter “E” next to those circles.</w:t>
      </w:r>
    </w:p>
    <w:p w14:paraId="09359A7E" w14:textId="77777777" w:rsidR="00452846" w:rsidRPr="00452846" w:rsidRDefault="00452846" w:rsidP="00452846">
      <w:pPr>
        <w:pStyle w:val="ListParagraph"/>
        <w:rPr>
          <w:lang w:val="en-US" w:bidi="ar-SA"/>
        </w:rPr>
      </w:pPr>
      <w:r w:rsidRPr="00452846">
        <w:rPr>
          <w:lang w:val="en-US" w:bidi="ar-SA"/>
        </w:rPr>
        <w:t>Once you’re done, be ready to discuss with your class what you labeled as causes or consequences and which of those are the most historically significant. You can determine historical significance in several ways. Use the acronym ADE to help you determine if historical events or processes, in this case the causes and consequences of farming, were significant.</w:t>
      </w:r>
    </w:p>
    <w:p w14:paraId="68749A5B" w14:textId="77777777" w:rsidR="00452846" w:rsidRPr="00452846" w:rsidRDefault="00452846" w:rsidP="00452846">
      <w:pPr>
        <w:pStyle w:val="List"/>
        <w:rPr>
          <w:lang w:val="en-US" w:bidi="ar-SA"/>
        </w:rPr>
      </w:pPr>
      <w:r w:rsidRPr="00452846">
        <w:rPr>
          <w:lang w:val="en-US" w:bidi="ar-SA"/>
        </w:rPr>
        <w:t>Amount—How many people’s lives were affected by the cause/effect?</w:t>
      </w:r>
    </w:p>
    <w:p w14:paraId="5C5272F1" w14:textId="77777777" w:rsidR="00452846" w:rsidRPr="00452846" w:rsidRDefault="00452846" w:rsidP="00452846">
      <w:pPr>
        <w:pStyle w:val="List"/>
        <w:rPr>
          <w:lang w:val="en-US" w:bidi="ar-SA"/>
        </w:rPr>
      </w:pPr>
      <w:r w:rsidRPr="00452846">
        <w:rPr>
          <w:lang w:val="en-US" w:bidi="ar-SA"/>
        </w:rPr>
        <w:t xml:space="preserve">Depth—Were people living in the </w:t>
      </w:r>
      <w:proofErr w:type="gramStart"/>
      <w:r w:rsidRPr="00452846">
        <w:rPr>
          <w:lang w:val="en-US" w:bidi="ar-SA"/>
        </w:rPr>
        <w:t>time period</w:t>
      </w:r>
      <w:proofErr w:type="gramEnd"/>
      <w:r w:rsidRPr="00452846">
        <w:rPr>
          <w:lang w:val="en-US" w:bidi="ar-SA"/>
        </w:rPr>
        <w:t xml:space="preserve"> being studied deeply affected by the cause/effect?</w:t>
      </w:r>
    </w:p>
    <w:p w14:paraId="6210783E" w14:textId="77777777" w:rsidR="00452846" w:rsidRPr="00452846" w:rsidRDefault="00452846" w:rsidP="00452846">
      <w:pPr>
        <w:pStyle w:val="List"/>
        <w:rPr>
          <w:lang w:val="en-US" w:bidi="ar-SA"/>
        </w:rPr>
      </w:pPr>
      <w:r w:rsidRPr="00452846">
        <w:rPr>
          <w:lang w:val="en-US" w:bidi="ar-SA"/>
        </w:rPr>
        <w:t xml:space="preserve">Endurance—Were the changes people experienced </w:t>
      </w:r>
      <w:proofErr w:type="gramStart"/>
      <w:r w:rsidRPr="00452846">
        <w:rPr>
          <w:lang w:val="en-US" w:bidi="ar-SA"/>
        </w:rPr>
        <w:t>as a result of</w:t>
      </w:r>
      <w:proofErr w:type="gramEnd"/>
      <w:r w:rsidRPr="00452846">
        <w:rPr>
          <w:lang w:val="en-US" w:bidi="ar-SA"/>
        </w:rPr>
        <w:t xml:space="preserve"> this cause/effect long-lasting and/or recurring? </w:t>
      </w:r>
    </w:p>
    <w:p w14:paraId="2CE1C38F" w14:textId="77777777" w:rsidR="00452846" w:rsidRPr="00452846" w:rsidRDefault="00452846" w:rsidP="00452846">
      <w:pPr>
        <w:pStyle w:val="ListParagraph"/>
        <w:rPr>
          <w:lang w:val="en-US" w:bidi="ar-SA"/>
        </w:rPr>
      </w:pPr>
      <w:r w:rsidRPr="00452846">
        <w:rPr>
          <w:lang w:val="en-US" w:bidi="ar-SA"/>
        </w:rPr>
        <w:t>Your teacher will collect your worksheets and use them to assess how your causation skills are progressing.</w:t>
      </w:r>
    </w:p>
    <w:p w14:paraId="64EEDB42"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D850C3" w:rsidRPr="002B34FE" w14:paraId="1F3F5D76" w14:textId="77777777" w:rsidTr="005624AE">
        <w:trPr>
          <w:cantSplit/>
        </w:trPr>
        <w:tc>
          <w:tcPr>
            <w:tcW w:w="766" w:type="dxa"/>
            <w:tcBorders>
              <w:top w:val="nil"/>
              <w:left w:val="nil"/>
              <w:bottom w:val="nil"/>
              <w:right w:val="single" w:sz="4" w:space="0" w:color="auto"/>
            </w:tcBorders>
            <w:vAlign w:val="center"/>
          </w:tcPr>
          <w:p w14:paraId="5306A50C" w14:textId="77777777" w:rsidR="00D850C3" w:rsidRPr="002B34FE" w:rsidRDefault="00D850C3"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40F69374" w14:textId="77777777" w:rsidR="00D850C3" w:rsidRPr="002B34FE" w:rsidRDefault="00D850C3"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4E8397AA" w14:textId="77777777" w:rsidR="00D850C3" w:rsidRPr="002B34FE" w:rsidRDefault="00D850C3"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95E3C63" w14:textId="77777777" w:rsidR="00D850C3" w:rsidRPr="002B34FE" w:rsidRDefault="00D850C3" w:rsidP="005624AE">
            <w:pPr>
              <w:pStyle w:val="StudentNameDate"/>
              <w:rPr>
                <w:lang w:val="en-US"/>
              </w:rPr>
            </w:pPr>
          </w:p>
        </w:tc>
      </w:tr>
    </w:tbl>
    <w:p w14:paraId="4C6E9D3F" w14:textId="77777777" w:rsidR="00452846" w:rsidRDefault="00452846" w:rsidP="00452846">
      <w:pPr>
        <w:pStyle w:val="Heading2"/>
      </w:pPr>
      <w:r>
        <w:t>Causation Tool</w:t>
      </w:r>
    </w:p>
    <w:p w14:paraId="3A5E59A1" w14:textId="4A9358F8" w:rsidR="00BE6D3C" w:rsidRDefault="00452846" w:rsidP="00452846">
      <w:pPr>
        <w:pStyle w:val="BodyText"/>
      </w:pPr>
      <w:r w:rsidRPr="00452846">
        <w:rPr>
          <w:b/>
          <w:bCs/>
        </w:rPr>
        <w:t>Directions:</w:t>
      </w:r>
      <w:r>
        <w:t xml:space="preserve"> First, add the event you are analyzing (in the middle of the page). Be sure to include dates, location, and a brief description of the event. Then, list your causes (at the top of the page) and use the legend to help you label </w:t>
      </w:r>
      <w:r w:rsidRPr="00452846">
        <w:rPr>
          <w:i/>
          <w:iCs/>
        </w:rPr>
        <w:t>type</w:t>
      </w:r>
      <w:r>
        <w:t xml:space="preserve"> and </w:t>
      </w:r>
      <w:r w:rsidRPr="00452846">
        <w:rPr>
          <w:i/>
          <w:iCs/>
        </w:rPr>
        <w:t>role</w:t>
      </w:r>
      <w:r>
        <w:t xml:space="preserve">. Finally, list the effects of the event (bottom of page), and again use the legend to help you label </w:t>
      </w:r>
      <w:r w:rsidRPr="00452846">
        <w:rPr>
          <w:i/>
          <w:iCs/>
        </w:rPr>
        <w:t>type</w:t>
      </w:r>
      <w:r>
        <w:t xml:space="preserve"> and </w:t>
      </w:r>
      <w:r w:rsidRPr="00452846">
        <w:rPr>
          <w:i/>
          <w:iCs/>
        </w:rPr>
        <w:t>role</w:t>
      </w:r>
      <w:r>
        <w:t>. If your teacher asks you to create a causal map, use your answers here to help construct that causal representation.</w:t>
      </w:r>
    </w:p>
    <w:tbl>
      <w:tblPr>
        <w:tblStyle w:val="Default"/>
        <w:tblW w:w="0" w:type="auto"/>
        <w:tblLook w:val="0620" w:firstRow="1" w:lastRow="0" w:firstColumn="0" w:lastColumn="0" w:noHBand="1" w:noVBand="1"/>
      </w:tblPr>
      <w:tblGrid>
        <w:gridCol w:w="4445"/>
        <w:gridCol w:w="4445"/>
        <w:gridCol w:w="4446"/>
      </w:tblGrid>
      <w:tr w:rsidR="00452846" w14:paraId="41047BA8" w14:textId="77777777" w:rsidTr="0051648F">
        <w:trPr>
          <w:cnfStyle w:val="100000000000" w:firstRow="1" w:lastRow="0" w:firstColumn="0" w:lastColumn="0" w:oddVBand="0" w:evenVBand="0" w:oddHBand="0" w:evenHBand="0" w:firstRowFirstColumn="0" w:firstRowLastColumn="0" w:lastRowFirstColumn="0" w:lastRowLastColumn="0"/>
        </w:trPr>
        <w:tc>
          <w:tcPr>
            <w:tcW w:w="4445" w:type="dxa"/>
          </w:tcPr>
          <w:p w14:paraId="636AFAD5" w14:textId="77777777" w:rsidR="00452846" w:rsidRDefault="00452846" w:rsidP="0051648F">
            <w:pPr>
              <w:rPr>
                <w:lang w:val="en-US"/>
              </w:rPr>
            </w:pPr>
            <w:r w:rsidRPr="00B54AE0">
              <w:t>Causes: Long-Term</w:t>
            </w:r>
          </w:p>
        </w:tc>
        <w:tc>
          <w:tcPr>
            <w:tcW w:w="4445" w:type="dxa"/>
          </w:tcPr>
          <w:p w14:paraId="1A25B99D" w14:textId="77777777" w:rsidR="00452846" w:rsidRDefault="00452846" w:rsidP="0051648F">
            <w:pPr>
              <w:rPr>
                <w:lang w:val="en-US"/>
              </w:rPr>
            </w:pPr>
            <w:r w:rsidRPr="00B54AE0">
              <w:t>Intermediate-Term</w:t>
            </w:r>
          </w:p>
        </w:tc>
        <w:tc>
          <w:tcPr>
            <w:tcW w:w="4446" w:type="dxa"/>
          </w:tcPr>
          <w:p w14:paraId="344E75A8" w14:textId="77777777" w:rsidR="00452846" w:rsidRDefault="00452846" w:rsidP="0051648F">
            <w:pPr>
              <w:rPr>
                <w:lang w:val="en-US"/>
              </w:rPr>
            </w:pPr>
            <w:r w:rsidRPr="00B54AE0">
              <w:t>Short-Term</w:t>
            </w:r>
          </w:p>
        </w:tc>
      </w:tr>
      <w:tr w:rsidR="00452846" w14:paraId="22A8D39D" w14:textId="77777777" w:rsidTr="0051648F">
        <w:trPr>
          <w:trHeight w:val="1417"/>
        </w:trPr>
        <w:tc>
          <w:tcPr>
            <w:tcW w:w="4445" w:type="dxa"/>
          </w:tcPr>
          <w:p w14:paraId="6408BCC3" w14:textId="77777777" w:rsidR="00452846" w:rsidRDefault="00452846" w:rsidP="0051648F">
            <w:pPr>
              <w:rPr>
                <w:lang w:val="en-US"/>
              </w:rPr>
            </w:pPr>
          </w:p>
        </w:tc>
        <w:tc>
          <w:tcPr>
            <w:tcW w:w="4445" w:type="dxa"/>
          </w:tcPr>
          <w:p w14:paraId="3E3E71C9" w14:textId="77777777" w:rsidR="00452846" w:rsidRDefault="00452846" w:rsidP="0051648F">
            <w:pPr>
              <w:rPr>
                <w:lang w:val="en-US"/>
              </w:rPr>
            </w:pPr>
          </w:p>
        </w:tc>
        <w:tc>
          <w:tcPr>
            <w:tcW w:w="4446" w:type="dxa"/>
          </w:tcPr>
          <w:p w14:paraId="7CA009E7" w14:textId="77777777" w:rsidR="00452846" w:rsidRDefault="00452846" w:rsidP="0051648F">
            <w:pPr>
              <w:rPr>
                <w:lang w:val="en-US"/>
              </w:rPr>
            </w:pPr>
          </w:p>
        </w:tc>
      </w:tr>
    </w:tbl>
    <w:p w14:paraId="41CAE8B4" w14:textId="77777777" w:rsidR="00452846" w:rsidRDefault="00452846" w:rsidP="00452846">
      <w:pPr>
        <w:rPr>
          <w:lang w:val="en-US"/>
        </w:rPr>
      </w:pPr>
    </w:p>
    <w:tbl>
      <w:tblPr>
        <w:tblStyle w:val="Default"/>
        <w:tblW w:w="0" w:type="auto"/>
        <w:tblLook w:val="0620" w:firstRow="1" w:lastRow="0" w:firstColumn="0" w:lastColumn="0" w:noHBand="1" w:noVBand="1"/>
      </w:tblPr>
      <w:tblGrid>
        <w:gridCol w:w="13336"/>
      </w:tblGrid>
      <w:tr w:rsidR="00452846" w14:paraId="70C2093B" w14:textId="77777777" w:rsidTr="0051648F">
        <w:trPr>
          <w:cnfStyle w:val="100000000000" w:firstRow="1" w:lastRow="0" w:firstColumn="0" w:lastColumn="0" w:oddVBand="0" w:evenVBand="0" w:oddHBand="0" w:evenHBand="0" w:firstRowFirstColumn="0" w:firstRowLastColumn="0" w:lastRowFirstColumn="0" w:lastRowLastColumn="0"/>
        </w:trPr>
        <w:tc>
          <w:tcPr>
            <w:tcW w:w="13336" w:type="dxa"/>
          </w:tcPr>
          <w:p w14:paraId="204E23D9" w14:textId="77777777" w:rsidR="00452846" w:rsidRDefault="00452846" w:rsidP="0051648F">
            <w:pPr>
              <w:rPr>
                <w:lang w:val="en-US"/>
              </w:rPr>
            </w:pPr>
            <w:r w:rsidRPr="00D37295">
              <w:rPr>
                <w:lang w:val="en-US"/>
              </w:rPr>
              <w:t>Event (include the name, dates, location, and a brief description)</w:t>
            </w:r>
          </w:p>
        </w:tc>
      </w:tr>
      <w:tr w:rsidR="00452846" w14:paraId="2DE2E312" w14:textId="77777777" w:rsidTr="0051648F">
        <w:trPr>
          <w:trHeight w:val="1417"/>
        </w:trPr>
        <w:tc>
          <w:tcPr>
            <w:tcW w:w="13336" w:type="dxa"/>
          </w:tcPr>
          <w:p w14:paraId="5EE90E9F" w14:textId="77777777" w:rsidR="00452846" w:rsidRDefault="00452846" w:rsidP="0051648F">
            <w:pPr>
              <w:rPr>
                <w:lang w:val="en-US"/>
              </w:rPr>
            </w:pPr>
          </w:p>
        </w:tc>
      </w:tr>
    </w:tbl>
    <w:p w14:paraId="742E064C" w14:textId="77777777" w:rsidR="00452846" w:rsidRDefault="00452846" w:rsidP="00452846">
      <w:pPr>
        <w:rPr>
          <w:lang w:val="en-US"/>
        </w:rPr>
      </w:pPr>
    </w:p>
    <w:tbl>
      <w:tblPr>
        <w:tblStyle w:val="Default"/>
        <w:tblW w:w="0" w:type="auto"/>
        <w:tblLook w:val="0620" w:firstRow="1" w:lastRow="0" w:firstColumn="0" w:lastColumn="0" w:noHBand="1" w:noVBand="1"/>
      </w:tblPr>
      <w:tblGrid>
        <w:gridCol w:w="13336"/>
      </w:tblGrid>
      <w:tr w:rsidR="00452846" w14:paraId="3D8CF2D8" w14:textId="77777777" w:rsidTr="0051648F">
        <w:trPr>
          <w:cnfStyle w:val="100000000000" w:firstRow="1" w:lastRow="0" w:firstColumn="0" w:lastColumn="0" w:oddVBand="0" w:evenVBand="0" w:oddHBand="0" w:evenHBand="0" w:firstRowFirstColumn="0" w:firstRowLastColumn="0" w:lastRowFirstColumn="0" w:lastRowLastColumn="0"/>
        </w:trPr>
        <w:tc>
          <w:tcPr>
            <w:tcW w:w="13336" w:type="dxa"/>
          </w:tcPr>
          <w:p w14:paraId="24B48CDE" w14:textId="77777777" w:rsidR="00452846" w:rsidRDefault="00452846" w:rsidP="0051648F">
            <w:pPr>
              <w:rPr>
                <w:lang w:val="en-US"/>
              </w:rPr>
            </w:pPr>
            <w:r w:rsidRPr="00D37295">
              <w:rPr>
                <w:lang w:val="en-US"/>
              </w:rPr>
              <w:t>Effects</w:t>
            </w:r>
          </w:p>
        </w:tc>
      </w:tr>
      <w:tr w:rsidR="00452846" w14:paraId="22A8512C" w14:textId="77777777" w:rsidTr="0051648F">
        <w:trPr>
          <w:trHeight w:val="1417"/>
        </w:trPr>
        <w:tc>
          <w:tcPr>
            <w:tcW w:w="13336" w:type="dxa"/>
          </w:tcPr>
          <w:p w14:paraId="634D2C45" w14:textId="77777777" w:rsidR="00452846" w:rsidRDefault="00452846" w:rsidP="0051648F">
            <w:pPr>
              <w:rPr>
                <w:lang w:val="en-US"/>
              </w:rPr>
            </w:pPr>
          </w:p>
        </w:tc>
      </w:tr>
    </w:tbl>
    <w:p w14:paraId="2E3ED35C" w14:textId="77777777" w:rsidR="00452846" w:rsidRDefault="00452846" w:rsidP="00452846">
      <w:pPr>
        <w:rPr>
          <w:lang w:val="en-US"/>
        </w:rPr>
      </w:pPr>
    </w:p>
    <w:p w14:paraId="3B3F4A1D" w14:textId="77777777" w:rsidR="00452846" w:rsidRPr="00E550BF" w:rsidRDefault="00452846" w:rsidP="00452846">
      <w:pPr>
        <w:spacing w:after="60"/>
        <w:rPr>
          <w:b/>
          <w:bCs/>
          <w:sz w:val="18"/>
          <w:szCs w:val="18"/>
        </w:rPr>
      </w:pPr>
      <w:r w:rsidRPr="00E550BF">
        <w:rPr>
          <w:b/>
          <w:bCs/>
          <w:sz w:val="18"/>
          <w:szCs w:val="18"/>
        </w:rPr>
        <w:t>Legend</w:t>
      </w:r>
    </w:p>
    <w:tbl>
      <w:tblPr>
        <w:tblStyle w:val="Default"/>
        <w:tblW w:w="0" w:type="auto"/>
        <w:tblBorders>
          <w:insideH w:val="none" w:sz="0" w:space="0" w:color="auto"/>
          <w:insideV w:val="none" w:sz="0" w:space="0" w:color="auto"/>
        </w:tblBorders>
        <w:tblLook w:val="0600" w:firstRow="0" w:lastRow="0" w:firstColumn="0" w:lastColumn="0" w:noHBand="1" w:noVBand="1"/>
      </w:tblPr>
      <w:tblGrid>
        <w:gridCol w:w="6091"/>
        <w:gridCol w:w="4677"/>
      </w:tblGrid>
      <w:tr w:rsidR="00452846" w:rsidRPr="00D37295" w14:paraId="430E6681" w14:textId="77777777" w:rsidTr="0051648F">
        <w:tc>
          <w:tcPr>
            <w:tcW w:w="6091" w:type="dxa"/>
          </w:tcPr>
          <w:p w14:paraId="060AFE46" w14:textId="77777777" w:rsidR="00452846" w:rsidRPr="00D37295" w:rsidRDefault="00452846" w:rsidP="0051648F">
            <w:pPr>
              <w:rPr>
                <w:b/>
                <w:bCs/>
                <w:sz w:val="18"/>
                <w:szCs w:val="18"/>
                <w:lang w:val="en-US"/>
              </w:rPr>
            </w:pPr>
            <w:r w:rsidRPr="00D37295">
              <w:rPr>
                <w:b/>
                <w:bCs/>
                <w:sz w:val="18"/>
                <w:szCs w:val="18"/>
                <w:lang w:val="en-US"/>
              </w:rPr>
              <w:t>Type:</w:t>
            </w:r>
          </w:p>
        </w:tc>
        <w:tc>
          <w:tcPr>
            <w:tcW w:w="4677" w:type="dxa"/>
          </w:tcPr>
          <w:p w14:paraId="6EC97EB2" w14:textId="77777777" w:rsidR="00452846" w:rsidRPr="00D37295" w:rsidRDefault="00452846" w:rsidP="0051648F">
            <w:pPr>
              <w:rPr>
                <w:b/>
                <w:bCs/>
                <w:sz w:val="18"/>
                <w:szCs w:val="18"/>
                <w:lang w:val="en-US"/>
              </w:rPr>
            </w:pPr>
            <w:r w:rsidRPr="00D37295">
              <w:rPr>
                <w:b/>
                <w:bCs/>
                <w:sz w:val="18"/>
                <w:szCs w:val="18"/>
                <w:lang w:val="en-US"/>
              </w:rPr>
              <w:t>Role:</w:t>
            </w:r>
          </w:p>
        </w:tc>
      </w:tr>
      <w:tr w:rsidR="00452846" w:rsidRPr="00D37295" w14:paraId="408A0C43" w14:textId="77777777" w:rsidTr="0051648F">
        <w:trPr>
          <w:trHeight w:val="408"/>
        </w:trPr>
        <w:tc>
          <w:tcPr>
            <w:tcW w:w="6091" w:type="dxa"/>
          </w:tcPr>
          <w:p w14:paraId="1A7F35D0" w14:textId="77777777" w:rsidR="00452846" w:rsidRPr="00D37295" w:rsidRDefault="00452846" w:rsidP="0051648F">
            <w:pPr>
              <w:rPr>
                <w:sz w:val="18"/>
                <w:szCs w:val="18"/>
                <w:lang w:val="en-US"/>
              </w:rPr>
            </w:pPr>
            <w:r w:rsidRPr="00D37295">
              <w:rPr>
                <w:sz w:val="18"/>
                <w:szCs w:val="18"/>
                <w:lang w:val="en-US"/>
              </w:rPr>
              <w:t>(P) Political (I) Innovation ($) Economic (C) Cultural (E) Environmental (S) Social</w:t>
            </w:r>
          </w:p>
        </w:tc>
        <w:tc>
          <w:tcPr>
            <w:tcW w:w="4677" w:type="dxa"/>
          </w:tcPr>
          <w:p w14:paraId="1D4022F6" w14:textId="77777777" w:rsidR="00452846" w:rsidRPr="00D37295" w:rsidRDefault="00452846" w:rsidP="0051648F">
            <w:pPr>
              <w:rPr>
                <w:sz w:val="18"/>
                <w:szCs w:val="18"/>
                <w:lang w:val="en-US"/>
              </w:rPr>
            </w:pPr>
            <w:r>
              <w:rPr>
                <w:noProof/>
              </w:rPr>
              <mc:AlternateContent>
                <mc:Choice Requires="wps">
                  <w:drawing>
                    <wp:anchor distT="0" distB="0" distL="114300" distR="114300" simplePos="0" relativeHeight="251660288" behindDoc="0" locked="0" layoutInCell="1" allowOverlap="1" wp14:anchorId="0B053877" wp14:editId="6253E3B4">
                      <wp:simplePos x="0" y="0"/>
                      <wp:positionH relativeFrom="column">
                        <wp:posOffset>1304290</wp:posOffset>
                      </wp:positionH>
                      <wp:positionV relativeFrom="paragraph">
                        <wp:posOffset>11206</wp:posOffset>
                      </wp:positionV>
                      <wp:extent cx="611505" cy="179705"/>
                      <wp:effectExtent l="0" t="0" r="17145" b="10795"/>
                      <wp:wrapNone/>
                      <wp:docPr id="519" name="Graphic 519"/>
                      <wp:cNvGraphicFramePr/>
                      <a:graphic xmlns:a="http://schemas.openxmlformats.org/drawingml/2006/main">
                        <a:graphicData uri="http://schemas.microsoft.com/office/word/2010/wordprocessingShape">
                          <wps:wsp>
                            <wps:cNvSpPr/>
                            <wps:spPr>
                              <a:xfrm>
                                <a:off x="0" y="0"/>
                                <a:ext cx="611505" cy="179705"/>
                              </a:xfrm>
                              <a:prstGeom prst="ellipse">
                                <a:avLst/>
                              </a:pr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AEE0A0B" id="Graphic 519" o:spid="_x0000_s1026" style="position:absolute;margin-left:102.7pt;margin-top:.9pt;width:48.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" filled="f" strokecolor="#d2232a" strokeweight="1pt">
                      <v:textbox inset="0,0,0,0"/>
                    </v:oval>
                  </w:pict>
                </mc:Fallback>
              </mc:AlternateContent>
            </w:r>
            <w:r>
              <w:rPr>
                <w:noProof/>
              </w:rPr>
              <mc:AlternateContent>
                <mc:Choice Requires="wps">
                  <w:drawing>
                    <wp:anchor distT="0" distB="0" distL="114300" distR="114300" simplePos="0" relativeHeight="251659264" behindDoc="0" locked="0" layoutInCell="1" allowOverlap="1" wp14:anchorId="47534C41" wp14:editId="61A1279D">
                      <wp:simplePos x="0" y="0"/>
                      <wp:positionH relativeFrom="column">
                        <wp:posOffset>2285365</wp:posOffset>
                      </wp:positionH>
                      <wp:positionV relativeFrom="paragraph">
                        <wp:posOffset>157480</wp:posOffset>
                      </wp:positionV>
                      <wp:extent cx="414000" cy="5080"/>
                      <wp:effectExtent l="0" t="0" r="24765" b="33020"/>
                      <wp:wrapNone/>
                      <wp:docPr id="520" name="Graphic 520"/>
                      <wp:cNvGraphicFramePr/>
                      <a:graphic xmlns:a="http://schemas.openxmlformats.org/drawingml/2006/main">
                        <a:graphicData uri="http://schemas.microsoft.com/office/word/2010/wordprocessingShape">
                          <wps:wsp>
                            <wps:cNvSpPr/>
                            <wps:spPr>
                              <a:xfrm>
                                <a:off x="0" y="0"/>
                                <a:ext cx="414000" cy="5080"/>
                              </a:xfrm>
                              <a:custGeom>
                                <a:avLst/>
                                <a:gdLst/>
                                <a:ahLst/>
                                <a:cxnLst/>
                                <a:rect l="l" t="t" r="r" b="b"/>
                                <a:pathLst>
                                  <a:path w="475615" h="5080">
                                    <a:moveTo>
                                      <a:pt x="0" y="0"/>
                                    </a:moveTo>
                                    <a:lnTo>
                                      <a:pt x="475488" y="4571"/>
                                    </a:lnTo>
                                  </a:path>
                                </a:pathLst>
                              </a:custGeom>
                              <a:ln w="12700">
                                <a:solidFill>
                                  <a:srgbClr val="D2232A"/>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1DFE4F6" id="Graphic 520" o:spid="_x0000_s1026" style="position:absolute;margin-left:179.95pt;margin-top:12.4pt;width:32.6pt;height:.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47561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" path="m,l475488,4571e" filled="f" strokecolor="#d2232a" strokeweight="1pt">
                      <v:path arrowok="t"/>
                    </v:shape>
                  </w:pict>
                </mc:Fallback>
              </mc:AlternateContent>
            </w:r>
            <w:r w:rsidRPr="00D37295">
              <w:rPr>
                <w:sz w:val="18"/>
                <w:szCs w:val="18"/>
                <w:lang w:val="en-US"/>
              </w:rPr>
              <w:t>(</w:t>
            </w:r>
            <w:r w:rsidRPr="00D37295">
              <w:rPr>
                <w:b/>
                <w:sz w:val="18"/>
                <w:szCs w:val="18"/>
                <w:lang w:val="en-US"/>
              </w:rPr>
              <w:t>*</w:t>
            </w:r>
            <w:r w:rsidRPr="00D37295">
              <w:rPr>
                <w:sz w:val="18"/>
                <w:szCs w:val="18"/>
                <w:lang w:val="en-US"/>
              </w:rPr>
              <w:t>) Triggering Event</w:t>
            </w:r>
            <w:r>
              <w:rPr>
                <w:sz w:val="18"/>
                <w:szCs w:val="18"/>
                <w:lang w:val="en-US"/>
              </w:rPr>
              <w:t xml:space="preserve"> </w:t>
            </w:r>
            <w:r w:rsidRPr="00D37295">
              <w:rPr>
                <w:sz w:val="18"/>
                <w:szCs w:val="18"/>
                <w:lang w:val="en-US"/>
              </w:rPr>
              <w:tab/>
              <w:t>Necessary</w:t>
            </w:r>
            <w:r w:rsidRPr="00D37295">
              <w:rPr>
                <w:sz w:val="18"/>
                <w:szCs w:val="18"/>
                <w:lang w:val="en-US"/>
              </w:rPr>
              <w:tab/>
              <w:t>Relevant</w:t>
            </w:r>
          </w:p>
        </w:tc>
      </w:tr>
    </w:tbl>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D850C3" w:rsidRPr="002B34FE" w14:paraId="5449019B" w14:textId="77777777" w:rsidTr="005624AE">
        <w:trPr>
          <w:cantSplit/>
        </w:trPr>
        <w:tc>
          <w:tcPr>
            <w:tcW w:w="766" w:type="dxa"/>
            <w:tcBorders>
              <w:top w:val="nil"/>
              <w:left w:val="nil"/>
              <w:bottom w:val="nil"/>
              <w:right w:val="single" w:sz="4" w:space="0" w:color="auto"/>
            </w:tcBorders>
            <w:vAlign w:val="center"/>
          </w:tcPr>
          <w:p w14:paraId="5CF133E2" w14:textId="77777777" w:rsidR="00D850C3" w:rsidRPr="002B34FE" w:rsidRDefault="00D850C3"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2C6051E6" w14:textId="77777777" w:rsidR="00D850C3" w:rsidRPr="002B34FE" w:rsidRDefault="00D850C3"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0632B482" w14:textId="77777777" w:rsidR="00D850C3" w:rsidRPr="002B34FE" w:rsidRDefault="00D850C3"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2438B6F" w14:textId="77777777" w:rsidR="00D850C3" w:rsidRPr="002B34FE" w:rsidRDefault="00D850C3" w:rsidP="005624AE">
            <w:pPr>
              <w:pStyle w:val="StudentNameDate"/>
              <w:rPr>
                <w:lang w:val="en-US"/>
              </w:rPr>
            </w:pPr>
          </w:p>
        </w:tc>
      </w:tr>
    </w:tbl>
    <w:p w14:paraId="29085CB1" w14:textId="77777777" w:rsidR="00452846" w:rsidRDefault="00452846" w:rsidP="00452846">
      <w:pPr>
        <w:pStyle w:val="Heading2"/>
      </w:pPr>
      <w:r>
        <w:t>Sample Causal Map: Causes of Farming</w:t>
      </w:r>
    </w:p>
    <w:p w14:paraId="44DEE88A" w14:textId="40D8BAE8" w:rsidR="00452846" w:rsidRDefault="00452846" w:rsidP="00452846">
      <w:pPr>
        <w:pStyle w:val="BodyText"/>
      </w:pPr>
      <w:r>
        <w:t>This sample causal map covers many of the causes of farming but not necessarily all of them. In addition, the causes could be linked in different ways.</w:t>
      </w:r>
    </w:p>
    <w:p w14:paraId="538DCBCA" w14:textId="5F7CE0DA" w:rsidR="00452846" w:rsidRPr="00452846" w:rsidRDefault="00452846" w:rsidP="00452846">
      <w:r w:rsidRPr="00695C4D">
        <w:rPr>
          <w:noProof/>
        </w:rPr>
        <w:drawing>
          <wp:inline distT="0" distB="0" distL="0" distR="0" wp14:anchorId="54CAEFAC" wp14:editId="38E1EBAB">
            <wp:extent cx="8458200" cy="4628161"/>
            <wp:effectExtent l="0" t="0" r="0" b="1270"/>
            <wp:docPr id="1066" name="Image 10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6" name="Image 106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7399" cy="4633194"/>
                    </a:xfrm>
                    <a:prstGeom prst="rect">
                      <a:avLst/>
                    </a:prstGeom>
                  </pic:spPr>
                </pic:pic>
              </a:graphicData>
            </a:graphic>
          </wp:inline>
        </w:drawing>
      </w:r>
      <w:bookmarkEnd w:id="0"/>
    </w:p>
    <w:sectPr w:rsidR="00452846" w:rsidRPr="00452846" w:rsidSect="003A4CF0">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D738" w14:textId="77777777" w:rsidR="00FF4185" w:rsidRDefault="00FF4185" w:rsidP="00A83BC7">
      <w:r>
        <w:separator/>
      </w:r>
    </w:p>
  </w:endnote>
  <w:endnote w:type="continuationSeparator" w:id="0">
    <w:p w14:paraId="77D71297" w14:textId="77777777" w:rsidR="00FF4185" w:rsidRDefault="00FF418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299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8ED756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35AED35" wp14:editId="524AAB2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FD75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6444D16" w14:textId="7A614875"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4666A">
      <w:t>Causation</w:t>
    </w:r>
    <w:r w:rsidRPr="00975739">
      <w:t>–</w:t>
    </w:r>
    <w:r w:rsidR="00E4666A">
      <w:t>From Foraging to Complex Societies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CEC3555" wp14:editId="4CC6D18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4404" w14:textId="77777777" w:rsidR="00FF4185" w:rsidRDefault="00FF4185" w:rsidP="00A83BC7">
      <w:r>
        <w:separator/>
      </w:r>
    </w:p>
  </w:footnote>
  <w:footnote w:type="continuationSeparator" w:id="0">
    <w:p w14:paraId="0FD68EDF" w14:textId="77777777" w:rsidR="00FF4185" w:rsidRDefault="00FF418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BF2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DAE93C0" wp14:editId="4D66FF3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C1E96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3E77B5D" w14:textId="16FAD4F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84C4E">
          <w:t>WHP ORIGINS / LESSON 2.5</w:t>
        </w:r>
      </w:sdtContent>
    </w:sdt>
    <w:r w:rsidR="00A11C2A">
      <w:tab/>
    </w:r>
    <w:r w:rsidR="00A11C2A" w:rsidRPr="009C6711">
      <w:t>STUDENT</w:t>
    </w:r>
    <w:r w:rsidR="00A11C2A" w:rsidRPr="00297AC7">
      <w:t xml:space="preserve"> MATERIALS</w:t>
    </w:r>
  </w:p>
  <w:p w14:paraId="62744EBD" w14:textId="179BF1A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4666A">
          <w:t>CAUSATION—FROM FORAGING TO COMPLEX SOCIETIES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E86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594A0AE" wp14:editId="01E4FED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537E52"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91055F7" wp14:editId="12BECDDC">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E80E9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24E834A" w14:textId="4A8A9BC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52846">
          <w:t>2.</w:t>
        </w:r>
        <w:r w:rsidR="00984C4E">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90F949C" w14:textId="4820DF60" w:rsidR="009C6711" w:rsidRDefault="00E4666A" w:rsidP="009C6711">
        <w:pPr>
          <w:pStyle w:val="Title"/>
        </w:pPr>
        <w:r>
          <w:t>CAUSATION—FROM FORAGING TO COMPLEX SOCIETIES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46"/>
    <w:rsid w:val="00002C4E"/>
    <w:rsid w:val="00003A42"/>
    <w:rsid w:val="000162BB"/>
    <w:rsid w:val="00017CD0"/>
    <w:rsid w:val="000400DF"/>
    <w:rsid w:val="00063682"/>
    <w:rsid w:val="0007003B"/>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87660"/>
    <w:rsid w:val="0039223A"/>
    <w:rsid w:val="0039257B"/>
    <w:rsid w:val="003A4CF0"/>
    <w:rsid w:val="003B49C3"/>
    <w:rsid w:val="0040749F"/>
    <w:rsid w:val="00422C99"/>
    <w:rsid w:val="00425BAD"/>
    <w:rsid w:val="004274C3"/>
    <w:rsid w:val="00427728"/>
    <w:rsid w:val="004302D7"/>
    <w:rsid w:val="00452846"/>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74093"/>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84C4E"/>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850C3"/>
    <w:rsid w:val="00D91B2A"/>
    <w:rsid w:val="00D92FE5"/>
    <w:rsid w:val="00DA1410"/>
    <w:rsid w:val="00DC21BC"/>
    <w:rsid w:val="00DD0DA0"/>
    <w:rsid w:val="00DD65AC"/>
    <w:rsid w:val="00E000CE"/>
    <w:rsid w:val="00E15B92"/>
    <w:rsid w:val="00E26776"/>
    <w:rsid w:val="00E30AF7"/>
    <w:rsid w:val="00E4666A"/>
    <w:rsid w:val="00E52A2B"/>
    <w:rsid w:val="00E64526"/>
    <w:rsid w:val="00E667FD"/>
    <w:rsid w:val="00EB13F6"/>
    <w:rsid w:val="00EB430B"/>
    <w:rsid w:val="00EB7540"/>
    <w:rsid w:val="00EC1414"/>
    <w:rsid w:val="00EC1EC8"/>
    <w:rsid w:val="00EC28ED"/>
    <w:rsid w:val="00ED04DC"/>
    <w:rsid w:val="00ED0A18"/>
    <w:rsid w:val="00ED51DF"/>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185"/>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6F6B"/>
  <w15:chartTrackingRefBased/>
  <w15:docId w15:val="{5E6DA365-A5F9-4060-8DDB-28BE1AEC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452846"/>
    <w:pPr>
      <w:contextualSpacing/>
    </w:pPr>
    <w:rPr>
      <w:rFonts w:eastAsiaTheme="majorEastAsia" w:cstheme="majorBidi"/>
      <w:caps/>
      <w:noProof/>
      <w:spacing w:val="-10"/>
      <w:kern w:val="28"/>
      <w:sz w:val="32"/>
      <w:szCs w:val="36"/>
      <w:lang w:val="en-US"/>
    </w:rPr>
  </w:style>
  <w:style w:type="character" w:customStyle="1" w:styleId="TitleChar">
    <w:name w:val="Title Char"/>
    <w:basedOn w:val="DefaultParagraphFont"/>
    <w:link w:val="Title"/>
    <w:uiPriority w:val="13"/>
    <w:rsid w:val="00452846"/>
    <w:rPr>
      <w:rFonts w:eastAsiaTheme="majorEastAsia" w:cstheme="majorBidi"/>
      <w:caps/>
      <w:noProof/>
      <w:spacing w:val="-10"/>
      <w:kern w:val="28"/>
      <w:sz w:val="32"/>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2024-04-30_Corrected%20fil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activities\2024-04-30_Corrected files\WHP-Origins X.X.X Activity - Template.dotx</Template>
  <TotalTime>11</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CAUSATION—FROM FORAGING TO COMPLEX SOCIETIES</dc:title>
  <dc:subject>WHP ORIGINS / LESSON 2.5</dc:subject>
  <dc:creator>Sandra Thibeault</dc:creator>
  <cp:keywords/>
  <dc:description/>
  <cp:lastModifiedBy>Sam Heins</cp:lastModifiedBy>
  <cp:revision>4</cp:revision>
  <cp:lastPrinted>2023-11-03T18:20:00Z</cp:lastPrinted>
  <dcterms:created xsi:type="dcterms:W3CDTF">2024-04-30T17:38:00Z</dcterms:created>
  <dcterms:modified xsi:type="dcterms:W3CDTF">2024-05-21T18:17:00Z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