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4149CC" w:rsidRPr="00552072" w14:paraId="45934FC1" w14:textId="77777777" w:rsidTr="00EE4D5C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00E6CE" w14:textId="77777777" w:rsidR="004149CC" w:rsidRPr="00552072" w:rsidRDefault="004149CC" w:rsidP="00EE4D5C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344CD" w14:textId="77777777" w:rsidR="004149CC" w:rsidRPr="00552072" w:rsidRDefault="004149CC" w:rsidP="00EE4D5C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4149CC" w:rsidRPr="00552072" w14:paraId="147B94B7" w14:textId="77777777" w:rsidTr="00EE4D5C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676C71" w14:textId="77777777" w:rsidR="004149CC" w:rsidRPr="00552072" w:rsidRDefault="004149CC" w:rsidP="00EE4D5C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7EFE8" w14:textId="77777777" w:rsidR="004149CC" w:rsidRPr="00552072" w:rsidRDefault="004149CC" w:rsidP="00EE4D5C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5CDAE499" w14:textId="48CF7078" w:rsidR="00697515" w:rsidRPr="00CD0494" w:rsidRDefault="00697515" w:rsidP="00070ADB">
      <w:pPr>
        <w:pStyle w:val="Heading2"/>
        <w:spacing w:before="0"/>
      </w:pPr>
      <w:r w:rsidRPr="00CD0494">
        <w:t>Purpose</w:t>
      </w:r>
    </w:p>
    <w:p w14:paraId="1248B2BF" w14:textId="37284C2B" w:rsidR="00070ADB" w:rsidRDefault="00E66008" w:rsidP="00070ADB">
      <w:pPr>
        <w:pStyle w:val="Heading2"/>
        <w:spacing w:before="0"/>
        <w:rPr>
          <w:rFonts w:eastAsia="Times New Roman"/>
          <w:b w:val="0"/>
          <w:bCs w:val="0"/>
          <w:sz w:val="22"/>
          <w:szCs w:val="22"/>
          <w:lang w:bidi="ar-SA"/>
        </w:rPr>
      </w:pPr>
      <w:r>
        <w:rPr>
          <w:rFonts w:eastAsia="Times New Roman"/>
          <w:b w:val="0"/>
          <w:bCs w:val="0"/>
          <w:sz w:val="22"/>
          <w:szCs w:val="22"/>
          <w:lang w:bidi="ar-SA"/>
        </w:rPr>
        <w:t xml:space="preserve">Women in ancient Rome and Han Dynasty China lived very different lives, but they also shared some common characteristics. </w:t>
      </w:r>
      <w:r w:rsidR="002F1536">
        <w:rPr>
          <w:rFonts w:eastAsia="Times New Roman"/>
          <w:b w:val="0"/>
          <w:bCs w:val="0"/>
          <w:sz w:val="22"/>
          <w:szCs w:val="22"/>
          <w:lang w:bidi="ar-SA"/>
        </w:rPr>
        <w:t xml:space="preserve">In this activity, you’ll preview this lesson’s content by </w:t>
      </w:r>
      <w:r w:rsidR="002619D7">
        <w:rPr>
          <w:rFonts w:eastAsia="Times New Roman"/>
          <w:b w:val="0"/>
          <w:bCs w:val="0"/>
          <w:sz w:val="22"/>
          <w:szCs w:val="22"/>
          <w:lang w:bidi="ar-SA"/>
        </w:rPr>
        <w:t xml:space="preserve">taking some guesses about </w:t>
      </w:r>
      <w:r w:rsidR="0040671F">
        <w:rPr>
          <w:rFonts w:eastAsia="Times New Roman"/>
          <w:b w:val="0"/>
          <w:bCs w:val="0"/>
          <w:sz w:val="22"/>
          <w:szCs w:val="22"/>
          <w:lang w:bidi="ar-SA"/>
        </w:rPr>
        <w:t xml:space="preserve">whether </w:t>
      </w:r>
      <w:r w:rsidR="002619D7">
        <w:rPr>
          <w:rFonts w:eastAsia="Times New Roman"/>
          <w:b w:val="0"/>
          <w:bCs w:val="0"/>
          <w:sz w:val="22"/>
          <w:szCs w:val="22"/>
          <w:lang w:bidi="ar-SA"/>
        </w:rPr>
        <w:t>the statements below are about women’s lives in Rome</w:t>
      </w:r>
      <w:r w:rsidR="0040671F">
        <w:rPr>
          <w:rFonts w:eastAsia="Times New Roman"/>
          <w:b w:val="0"/>
          <w:bCs w:val="0"/>
          <w:sz w:val="22"/>
          <w:szCs w:val="22"/>
          <w:lang w:bidi="ar-SA"/>
        </w:rPr>
        <w:t xml:space="preserve"> </w:t>
      </w:r>
      <w:r w:rsidR="002619D7">
        <w:rPr>
          <w:rFonts w:eastAsia="Times New Roman"/>
          <w:b w:val="0"/>
          <w:bCs w:val="0"/>
          <w:sz w:val="22"/>
          <w:szCs w:val="22"/>
          <w:lang w:bidi="ar-SA"/>
        </w:rPr>
        <w:t>or China.</w:t>
      </w:r>
    </w:p>
    <w:p w14:paraId="65448AFD" w14:textId="2C8F58A6" w:rsidR="00697515" w:rsidRPr="00070ADB" w:rsidRDefault="00697515" w:rsidP="00697515">
      <w:pPr>
        <w:pStyle w:val="Heading2"/>
        <w:rPr>
          <w:lang w:val="en-US"/>
        </w:rPr>
      </w:pPr>
      <w:r w:rsidRPr="00070ADB">
        <w:rPr>
          <w:lang w:val="en-US"/>
        </w:rPr>
        <w:t>Process</w:t>
      </w:r>
    </w:p>
    <w:p w14:paraId="3E1502C6" w14:textId="10FF8BAC" w:rsidR="00851581" w:rsidRPr="00644854" w:rsidRDefault="008F3B20" w:rsidP="00851581">
      <w:pPr>
        <w:pStyle w:val="BodyText"/>
        <w:numPr>
          <w:ilvl w:val="0"/>
          <w:numId w:val="2"/>
        </w:numPr>
      </w:pPr>
      <w:r>
        <w:rPr>
          <w:rFonts w:eastAsia="Times New Roman"/>
          <w:color w:val="000000" w:themeColor="text1"/>
          <w:lang w:val="en-US" w:bidi="ar-SA"/>
        </w:rPr>
        <w:t xml:space="preserve">Take a few minutes to read each of the statements below and write whether </w:t>
      </w:r>
      <w:r w:rsidR="00644854">
        <w:rPr>
          <w:rFonts w:eastAsia="Times New Roman"/>
          <w:color w:val="000000" w:themeColor="text1"/>
          <w:lang w:val="en-US" w:bidi="ar-SA"/>
        </w:rPr>
        <w:t>you think it’s about women in Rome</w:t>
      </w:r>
      <w:r w:rsidR="00127737">
        <w:rPr>
          <w:rFonts w:eastAsia="Times New Roman"/>
          <w:color w:val="000000" w:themeColor="text1"/>
          <w:lang w:val="en-US" w:bidi="ar-SA"/>
        </w:rPr>
        <w:t xml:space="preserve">, </w:t>
      </w:r>
      <w:r w:rsidR="00644854">
        <w:rPr>
          <w:rFonts w:eastAsia="Times New Roman"/>
          <w:color w:val="000000" w:themeColor="text1"/>
          <w:lang w:val="en-US" w:bidi="ar-SA"/>
        </w:rPr>
        <w:t>China</w:t>
      </w:r>
      <w:r w:rsidR="00127737">
        <w:rPr>
          <w:rFonts w:eastAsia="Times New Roman"/>
          <w:color w:val="000000" w:themeColor="text1"/>
          <w:lang w:val="en-US" w:bidi="ar-SA"/>
        </w:rPr>
        <w:t>, or both</w:t>
      </w:r>
      <w:r w:rsidR="00644854">
        <w:rPr>
          <w:rFonts w:eastAsia="Times New Roman"/>
          <w:color w:val="000000" w:themeColor="text1"/>
          <w:lang w:val="en-US" w:bidi="ar-SA"/>
        </w:rPr>
        <w:t>.</w:t>
      </w:r>
    </w:p>
    <w:p w14:paraId="22E32DEA" w14:textId="6BD944BE" w:rsidR="00644854" w:rsidRPr="00644854" w:rsidRDefault="00644854" w:rsidP="00851581">
      <w:pPr>
        <w:pStyle w:val="BodyText"/>
        <w:numPr>
          <w:ilvl w:val="0"/>
          <w:numId w:val="2"/>
        </w:numPr>
      </w:pPr>
      <w:r>
        <w:rPr>
          <w:rFonts w:eastAsia="Times New Roman"/>
          <w:color w:val="000000" w:themeColor="text1"/>
          <w:lang w:val="en-US" w:bidi="ar-SA"/>
        </w:rPr>
        <w:t>Once everyone is finished taking their guesses, share your answers with the class.</w:t>
      </w:r>
    </w:p>
    <w:p w14:paraId="6D8B8DFE" w14:textId="44905629" w:rsidR="00644854" w:rsidRDefault="00ED5F28" w:rsidP="00ED5F28">
      <w:pPr>
        <w:pStyle w:val="BodyText"/>
        <w:numPr>
          <w:ilvl w:val="0"/>
          <w:numId w:val="3"/>
        </w:numPr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>Women were mostly confined to private, segregated spaces.</w:t>
      </w:r>
    </w:p>
    <w:p w14:paraId="043C8B5B" w14:textId="1534BA07" w:rsidR="00CD2F6A" w:rsidRDefault="00CD2F6A" w:rsidP="00CD2F6A">
      <w:pPr>
        <w:pStyle w:val="BodyText"/>
        <w:ind w:left="1080"/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>_________________________________________________________________________</w:t>
      </w:r>
    </w:p>
    <w:p w14:paraId="706D8E9E" w14:textId="01AEE8AB" w:rsidR="00F55A27" w:rsidRDefault="0040671F" w:rsidP="00ED5F28">
      <w:pPr>
        <w:pStyle w:val="BodyText"/>
        <w:numPr>
          <w:ilvl w:val="0"/>
          <w:numId w:val="3"/>
        </w:numPr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>A w</w:t>
      </w:r>
      <w:r w:rsidR="00F55A27">
        <w:rPr>
          <w:rFonts w:eastAsia="Times New Roman"/>
          <w:color w:val="000000" w:themeColor="text1"/>
          <w:lang w:val="en-US" w:bidi="ar-SA"/>
        </w:rPr>
        <w:t>om</w:t>
      </w:r>
      <w:r>
        <w:rPr>
          <w:rFonts w:eastAsia="Times New Roman"/>
          <w:color w:val="000000" w:themeColor="text1"/>
          <w:lang w:val="en-US" w:bidi="ar-SA"/>
        </w:rPr>
        <w:t>a</w:t>
      </w:r>
      <w:r w:rsidR="00F55A27">
        <w:rPr>
          <w:rFonts w:eastAsia="Times New Roman"/>
          <w:color w:val="000000" w:themeColor="text1"/>
          <w:lang w:val="en-US" w:bidi="ar-SA"/>
        </w:rPr>
        <w:t xml:space="preserve">n could inherit and own property after </w:t>
      </w:r>
      <w:r>
        <w:rPr>
          <w:rFonts w:eastAsia="Times New Roman"/>
          <w:color w:val="000000" w:themeColor="text1"/>
          <w:lang w:val="en-US" w:bidi="ar-SA"/>
        </w:rPr>
        <w:t>her</w:t>
      </w:r>
      <w:r w:rsidR="00F55A27">
        <w:rPr>
          <w:rFonts w:eastAsia="Times New Roman"/>
          <w:color w:val="000000" w:themeColor="text1"/>
          <w:lang w:val="en-US" w:bidi="ar-SA"/>
        </w:rPr>
        <w:t xml:space="preserve"> father’s death.</w:t>
      </w:r>
    </w:p>
    <w:p w14:paraId="4F7500EB" w14:textId="083EFA03" w:rsidR="00CD2F6A" w:rsidRPr="00CD2F6A" w:rsidRDefault="00CD2F6A" w:rsidP="00CD2F6A">
      <w:pPr>
        <w:pStyle w:val="BodyText"/>
        <w:ind w:left="1080"/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>_________________________________________________________________________</w:t>
      </w:r>
    </w:p>
    <w:p w14:paraId="1BCCF6D4" w14:textId="3E8CBDC8" w:rsidR="00F55A27" w:rsidRDefault="00F55A27" w:rsidP="00ED5F28">
      <w:pPr>
        <w:pStyle w:val="BodyText"/>
        <w:numPr>
          <w:ilvl w:val="0"/>
          <w:numId w:val="3"/>
        </w:numPr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>Men</w:t>
      </w:r>
      <w:r w:rsidR="0003277D">
        <w:rPr>
          <w:rFonts w:eastAsia="Times New Roman"/>
          <w:color w:val="000000" w:themeColor="text1"/>
          <w:lang w:val="en-US" w:bidi="ar-SA"/>
        </w:rPr>
        <w:t>, usually a father or husband, controlled women’s lives.</w:t>
      </w:r>
    </w:p>
    <w:p w14:paraId="5DFF78F5" w14:textId="2BE20CED" w:rsidR="00CD2F6A" w:rsidRDefault="00CD2F6A" w:rsidP="00CD2F6A">
      <w:pPr>
        <w:pStyle w:val="BodyText"/>
        <w:ind w:left="1080"/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>_________________________________________________________________________</w:t>
      </w:r>
    </w:p>
    <w:p w14:paraId="58ECAAF3" w14:textId="4F6FB20C" w:rsidR="0003277D" w:rsidRDefault="0003277D" w:rsidP="00ED5F28">
      <w:pPr>
        <w:pStyle w:val="BodyText"/>
        <w:numPr>
          <w:ilvl w:val="0"/>
          <w:numId w:val="3"/>
        </w:numPr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 xml:space="preserve">Women could go out to dinner, visit public baths, and attend </w:t>
      </w:r>
      <w:r w:rsidR="00C9236A">
        <w:rPr>
          <w:rFonts w:eastAsia="Times New Roman"/>
          <w:color w:val="000000" w:themeColor="text1"/>
          <w:lang w:val="en-US" w:bidi="ar-SA"/>
        </w:rPr>
        <w:t>public events; however, they had to be accompanied by a male relative or guardian to do so.</w:t>
      </w:r>
    </w:p>
    <w:p w14:paraId="71C601F0" w14:textId="29857D27" w:rsidR="00CD2F6A" w:rsidRPr="00CD2F6A" w:rsidRDefault="00CD2F6A" w:rsidP="00CD2F6A">
      <w:pPr>
        <w:pStyle w:val="BodyText"/>
        <w:ind w:left="1080"/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>_________________________________________________________________________</w:t>
      </w:r>
    </w:p>
    <w:p w14:paraId="42E79B01" w14:textId="2F8419D3" w:rsidR="00C9236A" w:rsidRDefault="00C9236A" w:rsidP="00ED5F28">
      <w:pPr>
        <w:pStyle w:val="BodyText"/>
        <w:numPr>
          <w:ilvl w:val="0"/>
          <w:numId w:val="3"/>
        </w:numPr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>Some women had wills and managed businesses.</w:t>
      </w:r>
    </w:p>
    <w:p w14:paraId="1C90849F" w14:textId="7BD068DC" w:rsidR="00CD2F6A" w:rsidRPr="00CD2F6A" w:rsidRDefault="00CD2F6A" w:rsidP="00CD2F6A">
      <w:pPr>
        <w:pStyle w:val="BodyText"/>
        <w:ind w:left="1080"/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>_________________________________________________________________________</w:t>
      </w:r>
    </w:p>
    <w:p w14:paraId="54278D78" w14:textId="22D906C3" w:rsidR="00EA1F6E" w:rsidRDefault="00EA1F6E" w:rsidP="00ED5F28">
      <w:pPr>
        <w:pStyle w:val="BodyText"/>
        <w:numPr>
          <w:ilvl w:val="0"/>
          <w:numId w:val="3"/>
        </w:numPr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 xml:space="preserve">Women </w:t>
      </w:r>
      <w:proofErr w:type="gramStart"/>
      <w:r>
        <w:rPr>
          <w:rFonts w:eastAsia="Times New Roman"/>
          <w:color w:val="000000" w:themeColor="text1"/>
          <w:lang w:val="en-US" w:bidi="ar-SA"/>
        </w:rPr>
        <w:t>were in charge of</w:t>
      </w:r>
      <w:proofErr w:type="gramEnd"/>
      <w:r>
        <w:rPr>
          <w:rFonts w:eastAsia="Times New Roman"/>
          <w:color w:val="000000" w:themeColor="text1"/>
          <w:lang w:val="en-US" w:bidi="ar-SA"/>
        </w:rPr>
        <w:t xml:space="preserve"> the household</w:t>
      </w:r>
      <w:r w:rsidR="00CD2F6A">
        <w:rPr>
          <w:rFonts w:eastAsia="Times New Roman"/>
          <w:color w:val="000000" w:themeColor="text1"/>
          <w:lang w:val="en-US" w:bidi="ar-SA"/>
        </w:rPr>
        <w:t xml:space="preserve"> and </w:t>
      </w:r>
      <w:r w:rsidR="0040671F">
        <w:rPr>
          <w:rFonts w:eastAsia="Times New Roman"/>
          <w:color w:val="000000" w:themeColor="text1"/>
          <w:lang w:val="en-US" w:bidi="ar-SA"/>
        </w:rPr>
        <w:t xml:space="preserve">were </w:t>
      </w:r>
      <w:r w:rsidR="00CD2F6A">
        <w:rPr>
          <w:rFonts w:eastAsia="Times New Roman"/>
          <w:color w:val="000000" w:themeColor="text1"/>
          <w:lang w:val="en-US" w:bidi="ar-SA"/>
        </w:rPr>
        <w:t>expected to care for their husbands and children.</w:t>
      </w:r>
    </w:p>
    <w:p w14:paraId="5F9A0B2C" w14:textId="77777777" w:rsidR="00CD2F6A" w:rsidRDefault="00CD2F6A" w:rsidP="00CD2F6A">
      <w:pPr>
        <w:pStyle w:val="BodyText"/>
        <w:ind w:left="1080"/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>_________________________________________________________________________</w:t>
      </w:r>
    </w:p>
    <w:p w14:paraId="75FC0007" w14:textId="77777777" w:rsidR="00CD2F6A" w:rsidRDefault="00CD2F6A" w:rsidP="00CD2F6A">
      <w:pPr>
        <w:pStyle w:val="BodyText"/>
        <w:ind w:left="1080"/>
        <w:rPr>
          <w:rFonts w:eastAsia="Times New Roman"/>
          <w:color w:val="000000" w:themeColor="text1"/>
          <w:lang w:val="en-US" w:bidi="ar-SA"/>
        </w:rPr>
      </w:pPr>
    </w:p>
    <w:p w14:paraId="52A8BD8D" w14:textId="77777777" w:rsidR="00ED5F28" w:rsidRPr="00851581" w:rsidRDefault="00ED5F28" w:rsidP="00644854">
      <w:pPr>
        <w:pStyle w:val="BodyText"/>
      </w:pPr>
    </w:p>
    <w:sectPr w:rsidR="00ED5F28" w:rsidRPr="00851581" w:rsidSect="003C0DD8">
      <w:headerReference w:type="default" r:id="rId7"/>
      <w:footerReference w:type="default" r:id="rId8"/>
      <w:pgSz w:w="12240" w:h="15840"/>
      <w:pgMar w:top="1790" w:right="1440" w:bottom="1440" w:left="1440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DEA7" w14:textId="77777777" w:rsidR="0087186E" w:rsidRDefault="0087186E" w:rsidP="00697515">
      <w:pPr>
        <w:spacing w:after="0"/>
      </w:pPr>
      <w:r>
        <w:separator/>
      </w:r>
    </w:p>
  </w:endnote>
  <w:endnote w:type="continuationSeparator" w:id="0">
    <w:p w14:paraId="5D079133" w14:textId="77777777" w:rsidR="0087186E" w:rsidRDefault="0087186E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FB2C" w14:textId="3FEF29BC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26ABCDA" w14:textId="5520E60A" w:rsidR="00746C55" w:rsidRDefault="00B73B9B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257C7" wp14:editId="18E933C7">
              <wp:simplePos x="0" y="0"/>
              <wp:positionH relativeFrom="column">
                <wp:posOffset>-856648</wp:posOffset>
              </wp:positionH>
              <wp:positionV relativeFrom="paragraph">
                <wp:posOffset>212524</wp:posOffset>
              </wp:positionV>
              <wp:extent cx="7628021" cy="259883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2598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7C529B" w14:textId="3500C29E" w:rsidR="00746C55" w:rsidRPr="008504AE" w:rsidRDefault="007B1998" w:rsidP="00B95CC9">
                          <w:pPr>
                            <w:pStyle w:val="CCFooter"/>
                          </w:pPr>
                          <w:r w:rsidRPr="008504AE">
                            <w:t xml:space="preserve">Unless otherwise noted, this work is licensed under </w:t>
                          </w:r>
                          <w:hyperlink r:id="rId1" w:history="1">
                            <w:r w:rsidRPr="008504AE">
                              <w:rPr>
                                <w:rStyle w:val="Hyperlink"/>
                                <w:color w:val="auto"/>
                              </w:rPr>
                              <w:t>CC BY 4.0</w:t>
                            </w:r>
                          </w:hyperlink>
                          <w:r w:rsidRPr="008504AE">
                            <w:t>. Credit: “</w:t>
                          </w:r>
                          <w:r w:rsidR="00891231">
                            <w:t>Opener</w:t>
                          </w:r>
                          <w:r w:rsidRPr="008504AE">
                            <w:t>–</w:t>
                          </w:r>
                          <w:r w:rsidR="00891231">
                            <w:t>Take a Guess</w:t>
                          </w:r>
                          <w:r w:rsidRPr="008504AE">
                            <w:t xml:space="preserve">”, OER Project, </w:t>
                          </w:r>
                          <w:hyperlink r:id="rId2" w:history="1">
                            <w:r w:rsidRPr="008504AE">
                              <w:rPr>
                                <w:rStyle w:val="Hyperlink"/>
                                <w:color w:val="auto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257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45pt;margin-top:16.75pt;width:600.65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" filled="f" stroked="f" strokeweight=".5pt">
              <v:textbox>
                <w:txbxContent>
                  <w:p w14:paraId="657C529B" w14:textId="3500C29E" w:rsidR="00746C55" w:rsidRPr="008504AE" w:rsidRDefault="007B1998" w:rsidP="00B95CC9">
                    <w:pPr>
                      <w:pStyle w:val="CCFooter"/>
                    </w:pPr>
                    <w:r w:rsidRPr="008504AE">
                      <w:t xml:space="preserve">Unless otherwise noted, this work is licensed under </w:t>
                    </w:r>
                    <w:hyperlink r:id="rId3" w:history="1">
                      <w:r w:rsidRPr="008504AE">
                        <w:rPr>
                          <w:rStyle w:val="Hyperlink"/>
                          <w:color w:val="auto"/>
                        </w:rPr>
                        <w:t>CC BY 4.0</w:t>
                      </w:r>
                    </w:hyperlink>
                    <w:r w:rsidRPr="008504AE">
                      <w:t>. Credit: “</w:t>
                    </w:r>
                    <w:r w:rsidR="00891231">
                      <w:t>Opener</w:t>
                    </w:r>
                    <w:r w:rsidRPr="008504AE">
                      <w:t>–</w:t>
                    </w:r>
                    <w:r w:rsidR="00891231">
                      <w:t>Take a Guess</w:t>
                    </w:r>
                    <w:r w:rsidRPr="008504AE">
                      <w:t xml:space="preserve">”, OER Project, </w:t>
                    </w:r>
                    <w:hyperlink r:id="rId4" w:history="1">
                      <w:r w:rsidRPr="008504AE">
                        <w:rPr>
                          <w:rStyle w:val="Hyperlink"/>
                          <w:color w:val="auto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B1998">
      <w:rPr>
        <w:noProof/>
      </w:rPr>
      <w:drawing>
        <wp:anchor distT="0" distB="0" distL="114300" distR="114300" simplePos="0" relativeHeight="251660288" behindDoc="1" locked="0" layoutInCell="1" allowOverlap="1" wp14:anchorId="1A030B03" wp14:editId="01CA2F29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4D4B" w14:textId="77777777" w:rsidR="0087186E" w:rsidRDefault="0087186E" w:rsidP="00697515">
      <w:pPr>
        <w:spacing w:after="0"/>
      </w:pPr>
      <w:r>
        <w:separator/>
      </w:r>
    </w:p>
  </w:footnote>
  <w:footnote w:type="continuationSeparator" w:id="0">
    <w:p w14:paraId="6AD2516B" w14:textId="77777777" w:rsidR="0087186E" w:rsidRDefault="0087186E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6FFF" w14:textId="610D34F6" w:rsidR="00746C55" w:rsidRPr="005E789C" w:rsidRDefault="007B1998" w:rsidP="00F65964">
    <w:pPr>
      <w:pStyle w:val="Header-CPLessonNumber"/>
      <w:rPr>
        <w:color w:val="000000" w:themeColor="text1"/>
        <w:lang w:val="en-US"/>
      </w:rPr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1AFEC78" wp14:editId="654740D5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D253B11" id="Rectangle 5" o:spid="_x0000_s1026" style="position:absolute;margin-left:-252.45pt;margin-top:.85pt;width:801.65pt;height:75.1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xA4onOAAAAALAQAADwAAAAAAAAAAAAAAAADhBAAAZHJzL2Rvd25yZXYueG1sUEsFBgAA&#10;AAAEAAQA8wAAAO4FAAAAAA==&#10;" fillcolor="#d8d8d8 [2732]" stroked="f" strokeweight="1pt">
              <w10:wrap anchorx="margin" anchory="page"/>
            </v:rect>
          </w:pict>
        </mc:Fallback>
      </mc:AlternateContent>
    </w:r>
    <w:r w:rsidR="000D5642" w:rsidRPr="005E789C">
      <w:rPr>
        <w:lang w:val="en-US"/>
      </w:rPr>
      <w:t xml:space="preserve"> </w:t>
    </w:r>
    <w:r w:rsidR="000D5642" w:rsidRPr="005E789C">
      <w:rPr>
        <w:color w:val="000000" w:themeColor="text1"/>
        <w:sz w:val="21"/>
        <w:szCs w:val="56"/>
        <w:lang w:val="en-US"/>
      </w:rPr>
      <w:t xml:space="preserve">WHP ORIGINS / LESSON </w:t>
    </w:r>
    <w:r w:rsidR="00070ADB" w:rsidRPr="005E789C">
      <w:rPr>
        <w:color w:val="000000" w:themeColor="text1"/>
        <w:sz w:val="21"/>
        <w:szCs w:val="56"/>
        <w:lang w:val="en-US"/>
      </w:rPr>
      <w:t>4.</w:t>
    </w:r>
    <w:r w:rsidR="000C3C83">
      <w:rPr>
        <w:color w:val="000000" w:themeColor="text1"/>
        <w:sz w:val="21"/>
        <w:szCs w:val="56"/>
        <w:lang w:val="en-US"/>
      </w:rPr>
      <w:t>6</w:t>
    </w:r>
    <w:r w:rsidR="000D5642" w:rsidRPr="005E789C">
      <w:rPr>
        <w:color w:val="000000" w:themeColor="text1"/>
        <w:sz w:val="21"/>
        <w:szCs w:val="56"/>
        <w:lang w:val="en-US"/>
      </w:rPr>
      <w:t xml:space="preserve"> </w:t>
    </w:r>
  </w:p>
  <w:p w14:paraId="1C0F833F" w14:textId="64877010" w:rsidR="00746C55" w:rsidRPr="005E789C" w:rsidRDefault="005E789C" w:rsidP="00CD0494">
    <w:pPr>
      <w:pStyle w:val="Title"/>
      <w:rPr>
        <w:color w:val="000000" w:themeColor="text1"/>
        <w:sz w:val="36"/>
        <w:szCs w:val="52"/>
      </w:rPr>
    </w:pPr>
    <w:r w:rsidRPr="005E789C">
      <w:rPr>
        <w:color w:val="000000" w:themeColor="text1"/>
        <w:sz w:val="36"/>
        <w:szCs w:val="52"/>
      </w:rPr>
      <w:t>OPENER</w:t>
    </w:r>
    <w:r w:rsidR="007B1998" w:rsidRPr="005E789C">
      <w:rPr>
        <w:color w:val="000000" w:themeColor="text1"/>
        <w:sz w:val="36"/>
        <w:szCs w:val="52"/>
      </w:rPr>
      <w:t>—</w:t>
    </w:r>
    <w:r w:rsidRPr="005E789C">
      <w:rPr>
        <w:color w:val="000000" w:themeColor="text1"/>
        <w:sz w:val="36"/>
        <w:szCs w:val="52"/>
      </w:rPr>
      <w:t>TAKE A</w:t>
    </w:r>
    <w:r>
      <w:rPr>
        <w:color w:val="000000" w:themeColor="text1"/>
        <w:sz w:val="36"/>
        <w:szCs w:val="52"/>
      </w:rPr>
      <w:t xml:space="preserve"> GUESS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AB1"/>
    <w:multiLevelType w:val="hybridMultilevel"/>
    <w:tmpl w:val="0590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39E9"/>
    <w:multiLevelType w:val="hybridMultilevel"/>
    <w:tmpl w:val="CC72A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7288485">
    <w:abstractNumId w:val="1"/>
  </w:num>
  <w:num w:numId="2" w16cid:durableId="1127238584">
    <w:abstractNumId w:val="0"/>
  </w:num>
  <w:num w:numId="3" w16cid:durableId="1186754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15"/>
    <w:rsid w:val="00006C2A"/>
    <w:rsid w:val="00016630"/>
    <w:rsid w:val="0003277D"/>
    <w:rsid w:val="00070ADB"/>
    <w:rsid w:val="000C3C83"/>
    <w:rsid w:val="000D5563"/>
    <w:rsid w:val="000D5642"/>
    <w:rsid w:val="00105A6A"/>
    <w:rsid w:val="00127737"/>
    <w:rsid w:val="00177F1D"/>
    <w:rsid w:val="001A5D22"/>
    <w:rsid w:val="001C2A8F"/>
    <w:rsid w:val="001C3D81"/>
    <w:rsid w:val="001C6669"/>
    <w:rsid w:val="001E119E"/>
    <w:rsid w:val="001E51F5"/>
    <w:rsid w:val="00204B87"/>
    <w:rsid w:val="002619D7"/>
    <w:rsid w:val="00273460"/>
    <w:rsid w:val="002C40FF"/>
    <w:rsid w:val="002F1536"/>
    <w:rsid w:val="002F1A0D"/>
    <w:rsid w:val="003B4BE4"/>
    <w:rsid w:val="003C0DD8"/>
    <w:rsid w:val="0040671F"/>
    <w:rsid w:val="00407CC6"/>
    <w:rsid w:val="004149CC"/>
    <w:rsid w:val="00415402"/>
    <w:rsid w:val="005251B5"/>
    <w:rsid w:val="005B10EC"/>
    <w:rsid w:val="005B5C95"/>
    <w:rsid w:val="005D1547"/>
    <w:rsid w:val="005E789C"/>
    <w:rsid w:val="00623EDB"/>
    <w:rsid w:val="006427FA"/>
    <w:rsid w:val="00644854"/>
    <w:rsid w:val="00673524"/>
    <w:rsid w:val="00697515"/>
    <w:rsid w:val="006D52CA"/>
    <w:rsid w:val="00736510"/>
    <w:rsid w:val="00746C55"/>
    <w:rsid w:val="007569CC"/>
    <w:rsid w:val="007B1998"/>
    <w:rsid w:val="007C554A"/>
    <w:rsid w:val="0084157E"/>
    <w:rsid w:val="00846CA1"/>
    <w:rsid w:val="008504AE"/>
    <w:rsid w:val="00851581"/>
    <w:rsid w:val="0087186E"/>
    <w:rsid w:val="00891231"/>
    <w:rsid w:val="008E3C9F"/>
    <w:rsid w:val="008F3B20"/>
    <w:rsid w:val="0094659C"/>
    <w:rsid w:val="009E2940"/>
    <w:rsid w:val="00A272B5"/>
    <w:rsid w:val="00A3113F"/>
    <w:rsid w:val="00A612D8"/>
    <w:rsid w:val="00AA0641"/>
    <w:rsid w:val="00AA42D5"/>
    <w:rsid w:val="00AE2D5E"/>
    <w:rsid w:val="00B119D2"/>
    <w:rsid w:val="00B37695"/>
    <w:rsid w:val="00B73B9B"/>
    <w:rsid w:val="00BC6374"/>
    <w:rsid w:val="00BD161A"/>
    <w:rsid w:val="00C26DE2"/>
    <w:rsid w:val="00C41099"/>
    <w:rsid w:val="00C9236A"/>
    <w:rsid w:val="00CC0164"/>
    <w:rsid w:val="00CD17DD"/>
    <w:rsid w:val="00CD2F6A"/>
    <w:rsid w:val="00D21BC9"/>
    <w:rsid w:val="00D616C5"/>
    <w:rsid w:val="00DA0A22"/>
    <w:rsid w:val="00DC4C12"/>
    <w:rsid w:val="00DF7ED0"/>
    <w:rsid w:val="00E064FB"/>
    <w:rsid w:val="00E325D8"/>
    <w:rsid w:val="00E33E83"/>
    <w:rsid w:val="00E66008"/>
    <w:rsid w:val="00EA1A9A"/>
    <w:rsid w:val="00EA1F6E"/>
    <w:rsid w:val="00EB018E"/>
    <w:rsid w:val="00ED5F28"/>
    <w:rsid w:val="00F3693C"/>
    <w:rsid w:val="00F55A27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A9494"/>
  <w15:chartTrackingRefBased/>
  <w15:docId w15:val="{8C394552-2CD1-A942-9959-252FCF53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4149CC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4149CC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4149CC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Elshaikh</dc:creator>
  <cp:keywords/>
  <dc:description/>
  <cp:lastModifiedBy>Sam Heins</cp:lastModifiedBy>
  <cp:revision>3</cp:revision>
  <cp:lastPrinted>2024-05-22T14:44:00Z</cp:lastPrinted>
  <dcterms:created xsi:type="dcterms:W3CDTF">2024-05-22T14:44:00Z</dcterms:created>
  <dcterms:modified xsi:type="dcterms:W3CDTF">2024-05-22T14:44:00Z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