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6928D8" w14:paraId="3A511FD2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29CDD" w14:textId="77777777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8B5CE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6928D8" w14:paraId="16B84A65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652919" w14:textId="342ADA0F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6A94D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2336C5FB" w14:textId="77777777" w:rsidR="00C92064" w:rsidRDefault="00C92064" w:rsidP="0001642B">
      <w:pPr>
        <w:pStyle w:val="BodyText"/>
        <w:rPr>
          <w:rFonts w:eastAsia="Times New Roman"/>
          <w:b/>
          <w:bCs/>
          <w:color w:val="000000" w:themeColor="text1"/>
          <w:lang w:val="en-US" w:bidi="ar-SA"/>
        </w:rPr>
      </w:pPr>
      <w:bookmarkStart w:id="0" w:name="_Hlk165301276"/>
      <w:r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07F47D31" w14:textId="53AD1D20" w:rsidR="000D5642" w:rsidRPr="006928D8" w:rsidRDefault="00A20467" w:rsidP="0001642B">
      <w:pPr>
        <w:pStyle w:val="BodyText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In this lesson, you analyzed the similarities and differences in women’s roles in </w:t>
      </w:r>
      <w:r w:rsidRPr="00B62613">
        <w:rPr>
          <w:rFonts w:eastAsia="Times New Roman"/>
          <w:lang w:bidi="ar-SA"/>
        </w:rPr>
        <w:t>medieval Europe and Song Dynasty China</w:t>
      </w:r>
      <w:r>
        <w:rPr>
          <w:rFonts w:eastAsia="Times New Roman"/>
          <w:lang w:bidi="ar-SA"/>
        </w:rPr>
        <w:t>.</w:t>
      </w:r>
      <w:r w:rsidR="006C3F46">
        <w:rPr>
          <w:rFonts w:eastAsia="Times New Roman"/>
          <w:lang w:bidi="ar-SA"/>
        </w:rPr>
        <w:t xml:space="preserve"> Now, you’ll</w:t>
      </w:r>
      <w:r w:rsidR="005A5BC5">
        <w:rPr>
          <w:rFonts w:eastAsia="Times New Roman"/>
          <w:lang w:bidi="ar-SA"/>
        </w:rPr>
        <w:t xml:space="preserve"> </w:t>
      </w:r>
      <w:r w:rsidR="005B37E7">
        <w:rPr>
          <w:rFonts w:eastAsia="Times New Roman"/>
          <w:lang w:bidi="ar-SA"/>
        </w:rPr>
        <w:t>get to make and defend an argument for which socie</w:t>
      </w:r>
      <w:r w:rsidR="00C53646">
        <w:rPr>
          <w:rFonts w:eastAsia="Times New Roman"/>
          <w:lang w:bidi="ar-SA"/>
        </w:rPr>
        <w:t>ty you would choose to experience</w:t>
      </w:r>
      <w:r w:rsidR="0082192E">
        <w:rPr>
          <w:rFonts w:eastAsia="Times New Roman"/>
          <w:lang w:bidi="ar-SA"/>
        </w:rPr>
        <w:t>, which will help you reflect on and connect to what you’ve learned.</w:t>
      </w:r>
    </w:p>
    <w:bookmarkEnd w:id="0"/>
    <w:p w14:paraId="65448AFD" w14:textId="771A2027" w:rsidR="00697515" w:rsidRPr="006928D8" w:rsidRDefault="00697515" w:rsidP="009551B4">
      <w:pPr>
        <w:pStyle w:val="Heading2"/>
        <w:spacing w:after="240"/>
        <w:rPr>
          <w:lang w:val="en-US"/>
        </w:rPr>
      </w:pPr>
      <w:r w:rsidRPr="006928D8">
        <w:rPr>
          <w:lang w:val="en-US"/>
        </w:rPr>
        <w:t>Process</w:t>
      </w:r>
    </w:p>
    <w:p w14:paraId="5110EB2B" w14:textId="5434E682" w:rsidR="001E137E" w:rsidRPr="009551B4" w:rsidRDefault="0082192E" w:rsidP="00DA75B8">
      <w:pPr>
        <w:pStyle w:val="ListParagraph"/>
      </w:pPr>
      <w:r>
        <w:t xml:space="preserve">Think about what you’ve learned about what life was like for </w:t>
      </w:r>
      <w:r w:rsidR="001E137E">
        <w:t xml:space="preserve">women in </w:t>
      </w:r>
      <w:r w:rsidRPr="00B62613">
        <w:rPr>
          <w:rFonts w:eastAsia="Times New Roman"/>
        </w:rPr>
        <w:t>medieval Europe and Song Dynasty China</w:t>
      </w:r>
      <w:r>
        <w:rPr>
          <w:rFonts w:eastAsia="Times New Roman"/>
        </w:rPr>
        <w:t xml:space="preserve">. </w:t>
      </w:r>
    </w:p>
    <w:p w14:paraId="171159AF" w14:textId="05AF6E5E" w:rsidR="00DA75B8" w:rsidRPr="00DA75B8" w:rsidRDefault="001E137E" w:rsidP="009551B4">
      <w:pPr>
        <w:pStyle w:val="ListParagraph"/>
        <w:spacing w:after="0"/>
      </w:pPr>
      <w:r>
        <w:rPr>
          <w:rFonts w:eastAsia="Times New Roman"/>
        </w:rPr>
        <w:t>I</w:t>
      </w:r>
      <w:r w:rsidR="00C53646">
        <w:rPr>
          <w:rFonts w:eastAsia="Times New Roman"/>
        </w:rPr>
        <w:t xml:space="preserve">magine you can travel in time </w:t>
      </w:r>
      <w:r w:rsidR="009E52D9">
        <w:rPr>
          <w:rFonts w:eastAsia="Times New Roman"/>
        </w:rPr>
        <w:t xml:space="preserve">and live for a day as a woman in one of those societies. </w:t>
      </w:r>
      <w:r w:rsidR="00DA75B8">
        <w:rPr>
          <w:rFonts w:eastAsia="Times New Roman"/>
        </w:rPr>
        <w:t>Which one would you choose to experience, and why?</w:t>
      </w:r>
      <w:r w:rsidR="008B215E">
        <w:rPr>
          <w:rFonts w:eastAsia="Times New Roman"/>
        </w:rPr>
        <w:t xml:space="preserve"> </w:t>
      </w:r>
      <w:r w:rsidR="00DA75B8">
        <w:rPr>
          <w:rFonts w:eastAsia="Times New Roman"/>
        </w:rPr>
        <w:t xml:space="preserve">Write </w:t>
      </w:r>
      <w:r w:rsidR="00571D56">
        <w:rPr>
          <w:rFonts w:eastAsia="Times New Roman"/>
        </w:rPr>
        <w:t>three to five</w:t>
      </w:r>
      <w:r w:rsidR="00DA75B8">
        <w:rPr>
          <w:rFonts w:eastAsia="Times New Roman"/>
        </w:rPr>
        <w:t xml:space="preserve"> sentences in the space below defending your choice</w:t>
      </w:r>
      <w:r w:rsidR="00571D56">
        <w:rPr>
          <w:rFonts w:eastAsia="Times New Roman"/>
        </w:rPr>
        <w:t>.</w:t>
      </w:r>
      <w:r w:rsidR="00DA75B8">
        <w:rPr>
          <w:rFonts w:eastAsia="Times New Roman"/>
        </w:rPr>
        <w:t xml:space="preserve"> </w:t>
      </w:r>
      <w:r w:rsidR="00571D56">
        <w:rPr>
          <w:rFonts w:eastAsia="Times New Roman"/>
        </w:rPr>
        <w:t>U</w:t>
      </w:r>
      <w:r w:rsidR="00DA75B8">
        <w:rPr>
          <w:rFonts w:eastAsia="Times New Roman"/>
        </w:rPr>
        <w:t>s</w:t>
      </w:r>
      <w:r w:rsidR="00571D56">
        <w:rPr>
          <w:rFonts w:eastAsia="Times New Roman"/>
        </w:rPr>
        <w:t>e</w:t>
      </w:r>
      <w:r w:rsidR="00DA75B8">
        <w:rPr>
          <w:rFonts w:eastAsia="Times New Roman"/>
        </w:rPr>
        <w:t xml:space="preserve"> evidence from the lesson to support your argument.</w:t>
      </w:r>
    </w:p>
    <w:p w14:paraId="06F8F955" w14:textId="3833CAEB" w:rsidR="00DA75B8" w:rsidRDefault="00DA75B8" w:rsidP="00DA75B8">
      <w:pPr>
        <w:pStyle w:val="ListParagraph"/>
      </w:pPr>
      <w:r>
        <w:t>Find a partner and share your response.</w:t>
      </w:r>
    </w:p>
    <w:sectPr w:rsidR="00DA75B8" w:rsidSect="00DE5A6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CC87" w14:textId="77777777" w:rsidR="00D54ACC" w:rsidRDefault="00D54ACC" w:rsidP="00697515">
      <w:pPr>
        <w:spacing w:after="0"/>
      </w:pPr>
      <w:r>
        <w:separator/>
      </w:r>
    </w:p>
  </w:endnote>
  <w:endnote w:type="continuationSeparator" w:id="0">
    <w:p w14:paraId="31E394F8" w14:textId="77777777" w:rsidR="00D54ACC" w:rsidRDefault="00D54AC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6006751D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A030B03" wp14:editId="3939A34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8169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6F8E9363" w14:textId="78C364A6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“Closer–</w:t>
    </w:r>
    <w:r w:rsidR="00C92064">
      <w:t>Would You Rather?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393E5958" wp14:editId="27F652D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8167" w14:textId="77777777" w:rsidR="00D54ACC" w:rsidRDefault="00D54ACC" w:rsidP="00697515">
      <w:pPr>
        <w:spacing w:after="0"/>
      </w:pPr>
      <w:r>
        <w:separator/>
      </w:r>
    </w:p>
  </w:footnote>
  <w:footnote w:type="continuationSeparator" w:id="0">
    <w:p w14:paraId="5C419865" w14:textId="77777777" w:rsidR="00D54ACC" w:rsidRDefault="00D54AC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6FFF" w14:textId="73AF9E6B" w:rsidR="00746C55" w:rsidRPr="001A5D22" w:rsidRDefault="007B1998" w:rsidP="00F65964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1A5D22">
      <w:rPr>
        <w:color w:val="000000" w:themeColor="text1"/>
        <w:sz w:val="21"/>
        <w:szCs w:val="56"/>
      </w:rPr>
      <w:t xml:space="preserve">WHP ORIGINS / LESSON X.X </w:t>
    </w:r>
  </w:p>
  <w:p w14:paraId="1C0F833F" w14:textId="23DC946A" w:rsidR="00746C55" w:rsidRPr="001A5D22" w:rsidRDefault="00CC016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OPENER/</w:t>
    </w:r>
    <w:r w:rsidR="007B1998" w:rsidRPr="001A5D22">
      <w:rPr>
        <w:color w:val="000000" w:themeColor="text1"/>
        <w:sz w:val="36"/>
        <w:szCs w:val="52"/>
      </w:rPr>
      <w:t>CLOSER—</w:t>
    </w:r>
    <w:r w:rsidR="000D5642" w:rsidRPr="001A5D22">
      <w:rPr>
        <w:color w:val="000000" w:themeColor="text1"/>
        <w:sz w:val="36"/>
        <w:szCs w:val="52"/>
      </w:rPr>
      <w:t>LOREM IPSUM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982A" w14:textId="3629B2F6" w:rsidR="005239FE" w:rsidRPr="001A5D22" w:rsidRDefault="005239FE" w:rsidP="005239FE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2CF73E" wp14:editId="3115CB6F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F5D2F" id="Rectangle 1793051531" o:spid="_x0000_s1026" style="position:absolute;margin-left:-252.45pt;margin-top:.85pt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1A5D22">
      <w:rPr>
        <w:color w:val="000000" w:themeColor="text1"/>
        <w:sz w:val="21"/>
        <w:szCs w:val="56"/>
      </w:rPr>
      <w:t xml:space="preserve">WHP ORIGINS / LESSON </w:t>
    </w:r>
    <w:r w:rsidR="00A20467">
      <w:rPr>
        <w:color w:val="000000" w:themeColor="text1"/>
        <w:sz w:val="21"/>
        <w:szCs w:val="56"/>
      </w:rPr>
      <w:t>5.</w:t>
    </w:r>
    <w:r w:rsidR="009551B4">
      <w:rPr>
        <w:color w:val="000000" w:themeColor="text1"/>
        <w:sz w:val="21"/>
        <w:szCs w:val="56"/>
      </w:rPr>
      <w:t>4</w:t>
    </w:r>
  </w:p>
  <w:p w14:paraId="28896BED" w14:textId="63852FE7" w:rsidR="005239FE" w:rsidRPr="005239FE" w:rsidRDefault="00A20467" w:rsidP="005239FE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CLOSER</w:t>
    </w:r>
    <w:r w:rsidR="005239FE" w:rsidRPr="001A5D22">
      <w:rPr>
        <w:color w:val="000000" w:themeColor="text1"/>
        <w:sz w:val="36"/>
        <w:szCs w:val="52"/>
      </w:rPr>
      <w:t>—</w:t>
    </w:r>
    <w:r w:rsidR="00CA4BA0">
      <w:rPr>
        <w:color w:val="000000" w:themeColor="text1"/>
        <w:sz w:val="36"/>
        <w:szCs w:val="52"/>
      </w:rPr>
      <w:t>WOULD YOU RATHER?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35CD2"/>
    <w:multiLevelType w:val="hybridMultilevel"/>
    <w:tmpl w:val="C876048E"/>
    <w:lvl w:ilvl="0" w:tplc="DB40E482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0"/>
  </w:num>
  <w:num w:numId="2" w16cid:durableId="611404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04F5"/>
    <w:rsid w:val="00006C2A"/>
    <w:rsid w:val="0001642B"/>
    <w:rsid w:val="00063682"/>
    <w:rsid w:val="000D5563"/>
    <w:rsid w:val="000D5642"/>
    <w:rsid w:val="00105A6A"/>
    <w:rsid w:val="00147E33"/>
    <w:rsid w:val="00177F1D"/>
    <w:rsid w:val="001A5D22"/>
    <w:rsid w:val="001C3D81"/>
    <w:rsid w:val="001E137E"/>
    <w:rsid w:val="00204B87"/>
    <w:rsid w:val="00273460"/>
    <w:rsid w:val="0028541F"/>
    <w:rsid w:val="002F1A0D"/>
    <w:rsid w:val="00407CC6"/>
    <w:rsid w:val="00415402"/>
    <w:rsid w:val="00515477"/>
    <w:rsid w:val="005160A8"/>
    <w:rsid w:val="005239FE"/>
    <w:rsid w:val="005251B5"/>
    <w:rsid w:val="00571D56"/>
    <w:rsid w:val="005A5BC5"/>
    <w:rsid w:val="005B37E7"/>
    <w:rsid w:val="005D1547"/>
    <w:rsid w:val="005F6492"/>
    <w:rsid w:val="00623EDB"/>
    <w:rsid w:val="006427FA"/>
    <w:rsid w:val="00673524"/>
    <w:rsid w:val="006928D8"/>
    <w:rsid w:val="00697515"/>
    <w:rsid w:val="006A1C18"/>
    <w:rsid w:val="006C3F46"/>
    <w:rsid w:val="006D52CA"/>
    <w:rsid w:val="0070504C"/>
    <w:rsid w:val="00736510"/>
    <w:rsid w:val="00746C55"/>
    <w:rsid w:val="007569CC"/>
    <w:rsid w:val="007A4A33"/>
    <w:rsid w:val="007B1998"/>
    <w:rsid w:val="007C2947"/>
    <w:rsid w:val="007D50AC"/>
    <w:rsid w:val="0082192E"/>
    <w:rsid w:val="008233E1"/>
    <w:rsid w:val="0084157E"/>
    <w:rsid w:val="00846CA1"/>
    <w:rsid w:val="008504AE"/>
    <w:rsid w:val="008B215E"/>
    <w:rsid w:val="0094659C"/>
    <w:rsid w:val="009551B4"/>
    <w:rsid w:val="00995C83"/>
    <w:rsid w:val="009A67AD"/>
    <w:rsid w:val="009E2940"/>
    <w:rsid w:val="009E52D9"/>
    <w:rsid w:val="00A20467"/>
    <w:rsid w:val="00A272B5"/>
    <w:rsid w:val="00AA0641"/>
    <w:rsid w:val="00AA42D5"/>
    <w:rsid w:val="00B23354"/>
    <w:rsid w:val="00B56500"/>
    <w:rsid w:val="00B63473"/>
    <w:rsid w:val="00B73B9B"/>
    <w:rsid w:val="00B97418"/>
    <w:rsid w:val="00BC6374"/>
    <w:rsid w:val="00BC6E8B"/>
    <w:rsid w:val="00BD0447"/>
    <w:rsid w:val="00BD161A"/>
    <w:rsid w:val="00C26DE2"/>
    <w:rsid w:val="00C41099"/>
    <w:rsid w:val="00C53646"/>
    <w:rsid w:val="00C92064"/>
    <w:rsid w:val="00C96E4C"/>
    <w:rsid w:val="00CA4BA0"/>
    <w:rsid w:val="00CC0164"/>
    <w:rsid w:val="00CF5BC7"/>
    <w:rsid w:val="00D21BC9"/>
    <w:rsid w:val="00D50AB4"/>
    <w:rsid w:val="00D54ACC"/>
    <w:rsid w:val="00D616C5"/>
    <w:rsid w:val="00DA5E3F"/>
    <w:rsid w:val="00DA75B8"/>
    <w:rsid w:val="00DB6832"/>
    <w:rsid w:val="00DC4C12"/>
    <w:rsid w:val="00DE5A60"/>
    <w:rsid w:val="00DF7ED0"/>
    <w:rsid w:val="00E064FB"/>
    <w:rsid w:val="00E325D8"/>
    <w:rsid w:val="00E33E83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39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147E33"/>
    <w:pPr>
      <w:numPr>
        <w:numId w:val="2"/>
      </w:numPr>
      <w:contextualSpacing/>
    </w:pPr>
    <w:rPr>
      <w:lang w:val="en-US" w:bidi="ar-SA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Bridgette O’Connor</cp:lastModifiedBy>
  <cp:revision>2</cp:revision>
  <cp:lastPrinted>2023-11-09T20:37:00Z</cp:lastPrinted>
  <dcterms:created xsi:type="dcterms:W3CDTF">2024-06-08T22:22:00Z</dcterms:created>
  <dcterms:modified xsi:type="dcterms:W3CDTF">2024-06-08T22:22:00Z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