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-1093"/>
        <w:tblOverlap w:val="never"/>
        <w:tblW w:w="0" w:type="auto"/>
        <w:tblLook w:val="04A0" w:firstRow="1" w:lastRow="0" w:firstColumn="1" w:lastColumn="0" w:noHBand="0" w:noVBand="1"/>
      </w:tblPr>
      <w:tblGrid>
        <w:gridCol w:w="766"/>
        <w:gridCol w:w="2920"/>
        <w:gridCol w:w="709"/>
        <w:gridCol w:w="1984"/>
      </w:tblGrid>
      <w:tr w:rsidR="0062454E" w:rsidRPr="002B34FE" w14:paraId="64013FC4" w14:textId="77777777" w:rsidTr="00B61D4C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2E5D29" w14:textId="77777777" w:rsidR="00B61D4C" w:rsidRPr="002B34FE" w:rsidRDefault="00B61D4C" w:rsidP="00B61D4C">
            <w:pPr>
              <w:pStyle w:val="HeaderNameDate"/>
              <w:rPr>
                <w:sz w:val="18"/>
                <w:szCs w:val="18"/>
                <w:lang w:val="en-US"/>
              </w:rPr>
            </w:pPr>
            <w:bookmarkStart w:id="0" w:name="_Hlk147904639"/>
            <w:r w:rsidRPr="002B34FE">
              <w:rPr>
                <w:sz w:val="18"/>
                <w:szCs w:val="18"/>
                <w:lang w:val="en-US"/>
              </w:rPr>
              <w:t>Name: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B8AF29" w14:textId="77777777" w:rsidR="00B61D4C" w:rsidRPr="002B34FE" w:rsidRDefault="00B61D4C" w:rsidP="00B61D4C">
            <w:pPr>
              <w:pStyle w:val="StudentNameDate"/>
              <w:rPr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247364" w14:textId="77777777" w:rsidR="00B61D4C" w:rsidRPr="002B34FE" w:rsidRDefault="00B61D4C" w:rsidP="00B61D4C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2B34FE">
              <w:rPr>
                <w:sz w:val="18"/>
                <w:szCs w:val="18"/>
                <w:lang w:val="en-US"/>
              </w:rPr>
              <w:t>Date: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B7F59" w14:textId="77777777" w:rsidR="00B61D4C" w:rsidRPr="002B34FE" w:rsidRDefault="00B61D4C" w:rsidP="0062454E">
            <w:pPr>
              <w:pStyle w:val="StudentNameDate"/>
              <w:rPr>
                <w:lang w:val="en-US"/>
              </w:rPr>
            </w:pPr>
          </w:p>
        </w:tc>
      </w:tr>
    </w:tbl>
    <w:p w14:paraId="1EF82085" w14:textId="77777777" w:rsidR="00DA1410" w:rsidRPr="002B34FE" w:rsidRDefault="00DA1410" w:rsidP="00B36D3E">
      <w:pPr>
        <w:pStyle w:val="Heading2"/>
        <w:rPr>
          <w:lang w:val="en-US"/>
        </w:rPr>
      </w:pPr>
      <w:r w:rsidRPr="002B34FE">
        <w:rPr>
          <w:lang w:val="en-US"/>
        </w:rPr>
        <w:t>Purpose</w:t>
      </w:r>
    </w:p>
    <w:p w14:paraId="28A0B268" w14:textId="386870F1" w:rsidR="0048039D" w:rsidRPr="002B34FE" w:rsidRDefault="009A56A0" w:rsidP="009A56A0">
      <w:pPr>
        <w:pStyle w:val="BodyText"/>
      </w:pPr>
      <w:r w:rsidRPr="009A56A0">
        <w:rPr>
          <w:lang w:val="en-US"/>
        </w:rPr>
        <w:t>This quick skill-building activity is intended to help you understand what is being asked of you when you’re presented with historical prompts, particularly those you’ll encounter in assessment prompts such as document-based questions (DBQs) and long essay questions (LEQs).</w:t>
      </w:r>
    </w:p>
    <w:p w14:paraId="37E8F907" w14:textId="77777777" w:rsidR="00DA1410" w:rsidRPr="002B34FE" w:rsidRDefault="00DA1410" w:rsidP="00B36D3E">
      <w:pPr>
        <w:pStyle w:val="Heading2"/>
        <w:rPr>
          <w:lang w:val="en-US"/>
        </w:rPr>
      </w:pPr>
      <w:r w:rsidRPr="002B34FE">
        <w:rPr>
          <w:lang w:val="en-US"/>
        </w:rPr>
        <w:t>Process</w:t>
      </w:r>
    </w:p>
    <w:p w14:paraId="05A81698" w14:textId="77777777" w:rsidR="009A56A0" w:rsidRPr="009A56A0" w:rsidRDefault="009A56A0" w:rsidP="009A56A0">
      <w:pPr>
        <w:pStyle w:val="BodyText"/>
        <w:rPr>
          <w:lang w:val="en-US" w:bidi="ar-SA"/>
        </w:rPr>
      </w:pPr>
      <w:r w:rsidRPr="009A56A0">
        <w:rPr>
          <w:lang w:val="en-US" w:bidi="ar-SA"/>
        </w:rPr>
        <w:t>In this activity, you will revisit the process of how to parse a prompt. Remember, parsing a prompt is the process of analyzing a string of words—that is, trying to figure out what something is saying and asking!</w:t>
      </w:r>
    </w:p>
    <w:p w14:paraId="1C776ECE" w14:textId="77777777" w:rsidR="009A56A0" w:rsidRPr="009A56A0" w:rsidRDefault="009A56A0" w:rsidP="009A56A0">
      <w:pPr>
        <w:pStyle w:val="BodyText"/>
        <w:rPr>
          <w:lang w:val="en-US" w:bidi="ar-SA"/>
        </w:rPr>
      </w:pPr>
      <w:r w:rsidRPr="009A56A0">
        <w:rPr>
          <w:lang w:val="en-US" w:bidi="ar-SA"/>
        </w:rPr>
        <w:t>Take out the Question Parsing Tool and write down the following prompt at the top of the tool:</w:t>
      </w:r>
    </w:p>
    <w:p w14:paraId="2CE2A769" w14:textId="77777777" w:rsidR="009A56A0" w:rsidRPr="009A56A0" w:rsidRDefault="009A56A0" w:rsidP="009A56A0">
      <w:pPr>
        <w:pStyle w:val="BodyTextIndent"/>
        <w:rPr>
          <w:lang w:bidi="ar-SA"/>
        </w:rPr>
      </w:pPr>
      <w:r w:rsidRPr="009A56A0">
        <w:rPr>
          <w:lang w:bidi="ar-SA"/>
        </w:rPr>
        <w:t xml:space="preserve">In the period 1450−1750, oceanic voyages resulted in the Columbian Exchange, which transformed the Eastern and Western Hemispheres. Develop an argument that evaluates how the Columbian Exchange affected peoples in the Americas in this </w:t>
      </w:r>
      <w:proofErr w:type="gramStart"/>
      <w:r w:rsidRPr="009A56A0">
        <w:rPr>
          <w:lang w:bidi="ar-SA"/>
        </w:rPr>
        <w:t>time period</w:t>
      </w:r>
      <w:proofErr w:type="gramEnd"/>
      <w:r w:rsidRPr="009A56A0">
        <w:rPr>
          <w:lang w:bidi="ar-SA"/>
        </w:rPr>
        <w:t>.</w:t>
      </w:r>
    </w:p>
    <w:p w14:paraId="23BE6950" w14:textId="77777777" w:rsidR="009A56A0" w:rsidRDefault="009A56A0" w:rsidP="009A56A0">
      <w:pPr>
        <w:pStyle w:val="BodyText"/>
        <w:rPr>
          <w:lang w:val="en-US" w:bidi="ar-SA"/>
        </w:rPr>
      </w:pPr>
      <w:r w:rsidRPr="009A56A0">
        <w:rPr>
          <w:lang w:val="en-US" w:bidi="ar-SA"/>
        </w:rPr>
        <w:t>Now, follow the tool directions. Be prepared to discuss your answers with the class!</w:t>
      </w:r>
    </w:p>
    <w:p w14:paraId="6C58E174" w14:textId="5A2A4C4F" w:rsidR="00B61D4C" w:rsidRPr="002B34FE" w:rsidRDefault="0048039D" w:rsidP="009A56A0">
      <w:pPr>
        <w:rPr>
          <w:lang w:val="en-US"/>
        </w:rPr>
      </w:pPr>
      <w:r w:rsidRPr="002B34FE">
        <w:rPr>
          <w:lang w:val="en-US"/>
        </w:rPr>
        <w:br w:type="page"/>
      </w:r>
    </w:p>
    <w:p w14:paraId="28CDFDED" w14:textId="1CAACAFB" w:rsidR="00BE6D3C" w:rsidRPr="002B34FE" w:rsidRDefault="00BE6D3C" w:rsidP="0048354C">
      <w:pPr>
        <w:pStyle w:val="BodyText"/>
        <w:rPr>
          <w:lang w:val="en-US"/>
        </w:rPr>
      </w:pPr>
      <w:r w:rsidRPr="002B34FE">
        <w:rPr>
          <w:b/>
          <w:bCs/>
          <w:lang w:val="en-US"/>
        </w:rPr>
        <w:lastRenderedPageBreak/>
        <w:t>Directions:</w:t>
      </w:r>
      <w:r w:rsidRPr="002B34FE">
        <w:rPr>
          <w:lang w:val="en-US"/>
        </w:rPr>
        <w:t xml:space="preserve"> </w:t>
      </w:r>
      <w:r w:rsidR="009A56A0" w:rsidRPr="009A56A0">
        <w:rPr>
          <w:lang w:val="en-US"/>
        </w:rPr>
        <w:t>Follow the steps to parse the prompt you are presented with. Use the key at the bottom to help you with the historical reasoning practice and composition questions.</w:t>
      </w:r>
    </w:p>
    <w:p w14:paraId="5058A819" w14:textId="77777777" w:rsidR="009A56A0" w:rsidRPr="009A56A0" w:rsidRDefault="009A56A0" w:rsidP="009A56A0">
      <w:pPr>
        <w:pStyle w:val="ListParagraph"/>
        <w:numPr>
          <w:ilvl w:val="0"/>
          <w:numId w:val="30"/>
        </w:numPr>
      </w:pPr>
      <w:r w:rsidRPr="00E5447E">
        <w:rPr>
          <w:b/>
          <w:bCs w:val="0"/>
        </w:rPr>
        <w:t>Prompt</w:t>
      </w:r>
      <w:r w:rsidRPr="009A56A0">
        <w:t>:</w:t>
      </w:r>
    </w:p>
    <w:tbl>
      <w:tblPr>
        <w:tblStyle w:val="Default"/>
        <w:tblW w:w="0" w:type="auto"/>
        <w:tblInd w:w="714" w:type="dxa"/>
        <w:tblLook w:val="0600" w:firstRow="0" w:lastRow="0" w:firstColumn="0" w:lastColumn="0" w:noHBand="1" w:noVBand="1"/>
      </w:tblPr>
      <w:tblGrid>
        <w:gridCol w:w="12622"/>
      </w:tblGrid>
      <w:tr w:rsidR="00591EBF" w:rsidRPr="002B34FE" w14:paraId="0F9536C5" w14:textId="77777777" w:rsidTr="009A56A0">
        <w:trPr>
          <w:trHeight w:val="1077"/>
        </w:trPr>
        <w:tc>
          <w:tcPr>
            <w:tcW w:w="12622" w:type="dxa"/>
          </w:tcPr>
          <w:p w14:paraId="5859FEEA" w14:textId="77777777" w:rsidR="00591EBF" w:rsidRPr="002B34FE" w:rsidRDefault="00591EBF" w:rsidP="00591EBF">
            <w:pPr>
              <w:rPr>
                <w:lang w:val="en-US"/>
              </w:rPr>
            </w:pPr>
          </w:p>
        </w:tc>
      </w:tr>
    </w:tbl>
    <w:bookmarkEnd w:id="0"/>
    <w:p w14:paraId="6A62DC49" w14:textId="3319D5A2" w:rsidR="0048039D" w:rsidRPr="004B6F7F" w:rsidRDefault="009A56A0" w:rsidP="004B6F7F">
      <w:pPr>
        <w:pStyle w:val="ListParagraph"/>
      </w:pPr>
      <w:r w:rsidRPr="009A56A0">
        <w:tab/>
        <w:t>Rewrite the prompt in your own words:</w:t>
      </w:r>
    </w:p>
    <w:tbl>
      <w:tblPr>
        <w:tblStyle w:val="Default"/>
        <w:tblW w:w="0" w:type="auto"/>
        <w:tblInd w:w="714" w:type="dxa"/>
        <w:tblLook w:val="0600" w:firstRow="0" w:lastRow="0" w:firstColumn="0" w:lastColumn="0" w:noHBand="1" w:noVBand="1"/>
      </w:tblPr>
      <w:tblGrid>
        <w:gridCol w:w="12622"/>
      </w:tblGrid>
      <w:tr w:rsidR="00591EBF" w:rsidRPr="002B34FE" w14:paraId="25A877DC" w14:textId="77777777" w:rsidTr="009A56A0">
        <w:trPr>
          <w:trHeight w:val="1077"/>
        </w:trPr>
        <w:tc>
          <w:tcPr>
            <w:tcW w:w="12622" w:type="dxa"/>
          </w:tcPr>
          <w:p w14:paraId="6DA9C99D" w14:textId="77777777" w:rsidR="00591EBF" w:rsidRPr="002B34FE" w:rsidRDefault="00591EBF" w:rsidP="004444DD">
            <w:pPr>
              <w:rPr>
                <w:lang w:val="en-US"/>
              </w:rPr>
            </w:pPr>
          </w:p>
        </w:tc>
      </w:tr>
    </w:tbl>
    <w:p w14:paraId="2752476D" w14:textId="7E5A853E" w:rsidR="009A56A0" w:rsidRPr="009A56A0" w:rsidRDefault="009A56A0" w:rsidP="009A56A0">
      <w:pPr>
        <w:pStyle w:val="ListParagraph"/>
      </w:pPr>
      <w:r w:rsidRPr="00E5447E">
        <w:rPr>
          <w:b/>
          <w:bCs w:val="0"/>
        </w:rPr>
        <w:t>Periodization</w:t>
      </w:r>
      <w:r w:rsidRPr="009A56A0">
        <w:t xml:space="preserve">: What is the </w:t>
      </w:r>
      <w:proofErr w:type="gramStart"/>
      <w:r w:rsidRPr="009A56A0">
        <w:t>time period</w:t>
      </w:r>
      <w:proofErr w:type="gramEnd"/>
      <w:r w:rsidRPr="009A56A0">
        <w:t xml:space="preserve"> you are being asked to consider? Write out the years if you are given something in terms of century (for example, twentieth century = 1900s).</w:t>
      </w:r>
    </w:p>
    <w:tbl>
      <w:tblPr>
        <w:tblStyle w:val="Default"/>
        <w:tblW w:w="0" w:type="auto"/>
        <w:tblInd w:w="714" w:type="dxa"/>
        <w:tblLook w:val="0600" w:firstRow="0" w:lastRow="0" w:firstColumn="0" w:lastColumn="0" w:noHBand="1" w:noVBand="1"/>
      </w:tblPr>
      <w:tblGrid>
        <w:gridCol w:w="12622"/>
      </w:tblGrid>
      <w:tr w:rsidR="009A56A0" w:rsidRPr="002B34FE" w14:paraId="5EC8029A" w14:textId="77777777" w:rsidTr="009A56A0">
        <w:trPr>
          <w:trHeight w:val="1077"/>
        </w:trPr>
        <w:tc>
          <w:tcPr>
            <w:tcW w:w="12622" w:type="dxa"/>
          </w:tcPr>
          <w:p w14:paraId="1A8AED8D" w14:textId="77777777" w:rsidR="009A56A0" w:rsidRPr="002B34FE" w:rsidRDefault="009A56A0" w:rsidP="00A25903">
            <w:pPr>
              <w:rPr>
                <w:lang w:val="en-US"/>
              </w:rPr>
            </w:pPr>
          </w:p>
        </w:tc>
      </w:tr>
    </w:tbl>
    <w:p w14:paraId="3BC68C8F" w14:textId="59B982D2" w:rsidR="009A56A0" w:rsidRPr="009A56A0" w:rsidRDefault="009A56A0" w:rsidP="009A56A0">
      <w:pPr>
        <w:pStyle w:val="ListParagraph"/>
      </w:pPr>
      <w:r w:rsidRPr="009A56A0">
        <w:tab/>
      </w:r>
      <w:r w:rsidRPr="00E5447E">
        <w:rPr>
          <w:b/>
          <w:bCs w:val="0"/>
        </w:rPr>
        <w:t>Location</w:t>
      </w:r>
      <w:r w:rsidRPr="009A56A0">
        <w:t>: What areas of the world are included in this prompt?</w:t>
      </w:r>
    </w:p>
    <w:tbl>
      <w:tblPr>
        <w:tblStyle w:val="Default"/>
        <w:tblW w:w="0" w:type="auto"/>
        <w:tblInd w:w="714" w:type="dxa"/>
        <w:tblLook w:val="0600" w:firstRow="0" w:lastRow="0" w:firstColumn="0" w:lastColumn="0" w:noHBand="1" w:noVBand="1"/>
      </w:tblPr>
      <w:tblGrid>
        <w:gridCol w:w="12622"/>
      </w:tblGrid>
      <w:tr w:rsidR="009A56A0" w:rsidRPr="002B34FE" w14:paraId="0623A5A7" w14:textId="77777777" w:rsidTr="009A56A0">
        <w:trPr>
          <w:trHeight w:val="1077"/>
        </w:trPr>
        <w:tc>
          <w:tcPr>
            <w:tcW w:w="12622" w:type="dxa"/>
          </w:tcPr>
          <w:p w14:paraId="4B0B28A9" w14:textId="77777777" w:rsidR="009A56A0" w:rsidRPr="002B34FE" w:rsidRDefault="009A56A0" w:rsidP="00D87182">
            <w:pPr>
              <w:rPr>
                <w:lang w:val="en-US"/>
              </w:rPr>
            </w:pPr>
          </w:p>
        </w:tc>
      </w:tr>
    </w:tbl>
    <w:p w14:paraId="651B7140" w14:textId="4208FD0C" w:rsidR="009A56A0" w:rsidRPr="009A56A0" w:rsidRDefault="009A56A0" w:rsidP="009A56A0">
      <w:pPr>
        <w:pStyle w:val="ListParagraph"/>
      </w:pPr>
      <w:r w:rsidRPr="00E5447E">
        <w:rPr>
          <w:b/>
          <w:bCs w:val="0"/>
        </w:rPr>
        <w:t>Topic</w:t>
      </w:r>
      <w:r w:rsidRPr="009A56A0">
        <w:t>: What is the main topic being asked about in this prompt?</w:t>
      </w:r>
    </w:p>
    <w:tbl>
      <w:tblPr>
        <w:tblStyle w:val="Default"/>
        <w:tblW w:w="0" w:type="auto"/>
        <w:tblInd w:w="714" w:type="dxa"/>
        <w:tblLook w:val="0600" w:firstRow="0" w:lastRow="0" w:firstColumn="0" w:lastColumn="0" w:noHBand="1" w:noVBand="1"/>
      </w:tblPr>
      <w:tblGrid>
        <w:gridCol w:w="12622"/>
      </w:tblGrid>
      <w:tr w:rsidR="009A56A0" w:rsidRPr="002B34FE" w14:paraId="401EDEA4" w14:textId="77777777" w:rsidTr="009A56A0">
        <w:trPr>
          <w:trHeight w:val="1077"/>
        </w:trPr>
        <w:tc>
          <w:tcPr>
            <w:tcW w:w="12622" w:type="dxa"/>
          </w:tcPr>
          <w:p w14:paraId="68D4A084" w14:textId="77777777" w:rsidR="009A56A0" w:rsidRPr="002B34FE" w:rsidRDefault="009A56A0" w:rsidP="006A47F0">
            <w:pPr>
              <w:rPr>
                <w:lang w:val="en-US"/>
              </w:rPr>
            </w:pPr>
          </w:p>
        </w:tc>
      </w:tr>
    </w:tbl>
    <w:p w14:paraId="238C867A" w14:textId="25A382D5" w:rsidR="009A56A0" w:rsidRPr="009A56A0" w:rsidRDefault="009A56A0" w:rsidP="009A56A0">
      <w:pPr>
        <w:pStyle w:val="ListParagraph"/>
      </w:pPr>
      <w:r w:rsidRPr="00E5447E">
        <w:rPr>
          <w:b/>
          <w:bCs w:val="0"/>
        </w:rPr>
        <w:lastRenderedPageBreak/>
        <w:t>Historical reasoning practice</w:t>
      </w:r>
      <w:r w:rsidRPr="009A56A0">
        <w:t>: What historical reasoning practice is this prompt asking you to engage in? Provide justification for why you chose the one you did.</w:t>
      </w:r>
    </w:p>
    <w:tbl>
      <w:tblPr>
        <w:tblStyle w:val="Default"/>
        <w:tblW w:w="0" w:type="auto"/>
        <w:tblInd w:w="714" w:type="dxa"/>
        <w:tblLook w:val="0600" w:firstRow="0" w:lastRow="0" w:firstColumn="0" w:lastColumn="0" w:noHBand="1" w:noVBand="1"/>
      </w:tblPr>
      <w:tblGrid>
        <w:gridCol w:w="12622"/>
      </w:tblGrid>
      <w:tr w:rsidR="009A56A0" w:rsidRPr="002B34FE" w14:paraId="32255AF2" w14:textId="77777777" w:rsidTr="00E5447E">
        <w:trPr>
          <w:trHeight w:val="1417"/>
        </w:trPr>
        <w:tc>
          <w:tcPr>
            <w:tcW w:w="12622" w:type="dxa"/>
          </w:tcPr>
          <w:p w14:paraId="610FB1D0" w14:textId="77777777" w:rsidR="009A56A0" w:rsidRPr="002B34FE" w:rsidRDefault="009A56A0" w:rsidP="00CD195F">
            <w:pPr>
              <w:rPr>
                <w:lang w:val="en-US"/>
              </w:rPr>
            </w:pPr>
          </w:p>
        </w:tc>
      </w:tr>
    </w:tbl>
    <w:p w14:paraId="5D140592" w14:textId="15D552D2" w:rsidR="009A56A0" w:rsidRPr="009A56A0" w:rsidRDefault="009A56A0" w:rsidP="009A56A0">
      <w:pPr>
        <w:pStyle w:val="ListParagraph"/>
      </w:pPr>
      <w:r w:rsidRPr="009A56A0">
        <w:tab/>
      </w:r>
      <w:r w:rsidRPr="00E5447E">
        <w:rPr>
          <w:b/>
          <w:bCs w:val="0"/>
        </w:rPr>
        <w:t>Composition</w:t>
      </w:r>
      <w:r w:rsidRPr="009A56A0">
        <w:t>: What is the prompt stem asking you to do as part of your response? Remember the prompt stem is usually a verb.</w:t>
      </w:r>
    </w:p>
    <w:tbl>
      <w:tblPr>
        <w:tblStyle w:val="Default"/>
        <w:tblW w:w="0" w:type="auto"/>
        <w:tblInd w:w="714" w:type="dxa"/>
        <w:tblLook w:val="0600" w:firstRow="0" w:lastRow="0" w:firstColumn="0" w:lastColumn="0" w:noHBand="1" w:noVBand="1"/>
      </w:tblPr>
      <w:tblGrid>
        <w:gridCol w:w="12622"/>
      </w:tblGrid>
      <w:tr w:rsidR="009A56A0" w:rsidRPr="002B34FE" w14:paraId="37D39CBA" w14:textId="77777777" w:rsidTr="00E5447E">
        <w:trPr>
          <w:trHeight w:val="1417"/>
        </w:trPr>
        <w:tc>
          <w:tcPr>
            <w:tcW w:w="12622" w:type="dxa"/>
          </w:tcPr>
          <w:p w14:paraId="6426994A" w14:textId="77777777" w:rsidR="009A56A0" w:rsidRPr="002B34FE" w:rsidRDefault="009A56A0" w:rsidP="004870B9">
            <w:pPr>
              <w:rPr>
                <w:lang w:val="en-US"/>
              </w:rPr>
            </w:pPr>
          </w:p>
        </w:tc>
      </w:tr>
    </w:tbl>
    <w:p w14:paraId="63D3FAF6" w14:textId="77777777" w:rsidR="009A56A0" w:rsidRDefault="009A56A0" w:rsidP="009A56A0">
      <w:pPr>
        <w:pStyle w:val="Heading2"/>
        <w:spacing w:after="120"/>
      </w:pPr>
      <w:r>
        <w:t>Key</w:t>
      </w:r>
    </w:p>
    <w:tbl>
      <w:tblPr>
        <w:tblStyle w:val="Default"/>
        <w:tblW w:w="5000" w:type="pct"/>
        <w:tblLayout w:type="fixed"/>
        <w:tblLook w:val="06A0" w:firstRow="1" w:lastRow="0" w:firstColumn="1" w:lastColumn="0" w:noHBand="1" w:noVBand="1"/>
      </w:tblPr>
      <w:tblGrid>
        <w:gridCol w:w="2342"/>
        <w:gridCol w:w="10994"/>
      </w:tblGrid>
      <w:tr w:rsidR="009A56A0" w:rsidRPr="00926D13" w14:paraId="0A87353F" w14:textId="77777777" w:rsidTr="00217D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64F9664" w14:textId="77777777" w:rsidR="009A56A0" w:rsidRPr="00926D13" w:rsidRDefault="009A56A0" w:rsidP="00217D5B">
            <w:r w:rsidRPr="00926D13">
              <w:t>Historical Reasoning Practice</w:t>
            </w:r>
          </w:p>
        </w:tc>
        <w:tc>
          <w:tcPr>
            <w:tcW w:w="11875" w:type="dxa"/>
            <w:vAlign w:val="center"/>
          </w:tcPr>
          <w:p w14:paraId="4649712A" w14:textId="77777777" w:rsidR="009A56A0" w:rsidRPr="00926D13" w:rsidRDefault="009A56A0" w:rsidP="00217D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6D13">
              <w:t>Words/Phrases to Look For</w:t>
            </w:r>
          </w:p>
        </w:tc>
      </w:tr>
      <w:tr w:rsidR="009A56A0" w:rsidRPr="00926D13" w14:paraId="2B14E69C" w14:textId="77777777" w:rsidTr="00217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shd w:val="clear" w:color="auto" w:fill="D9D9D9" w:themeFill="background1" w:themeFillShade="D9"/>
          </w:tcPr>
          <w:p w14:paraId="00127554" w14:textId="77777777" w:rsidR="009A56A0" w:rsidRPr="00926D13" w:rsidRDefault="009A56A0" w:rsidP="00217D5B">
            <w:r w:rsidRPr="00926D13">
              <w:t>Causation</w:t>
            </w:r>
          </w:p>
        </w:tc>
        <w:tc>
          <w:tcPr>
            <w:tcW w:w="11875" w:type="dxa"/>
          </w:tcPr>
          <w:p w14:paraId="5F2BB6E9" w14:textId="77777777" w:rsidR="009A56A0" w:rsidRPr="00926D13" w:rsidRDefault="009A56A0" w:rsidP="00217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6D13">
              <w:t xml:space="preserve">Cause, effect, led </w:t>
            </w:r>
            <w:proofErr w:type="gramStart"/>
            <w:r w:rsidRPr="00926D13">
              <w:t>to,</w:t>
            </w:r>
            <w:proofErr w:type="gramEnd"/>
            <w:r w:rsidRPr="00926D13">
              <w:t xml:space="preserve"> lead to, emergence, resulted, bring about, give rise to, be the cause of, result in, produce, generate, spawn, precipitate, prompt, induce, promote, foster, provoke, trigger</w:t>
            </w:r>
          </w:p>
        </w:tc>
      </w:tr>
      <w:tr w:rsidR="009A56A0" w:rsidRPr="00926D13" w14:paraId="162F0B47" w14:textId="77777777" w:rsidTr="00217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shd w:val="clear" w:color="auto" w:fill="D9D9D9" w:themeFill="background1" w:themeFillShade="D9"/>
          </w:tcPr>
          <w:p w14:paraId="5BDFA73E" w14:textId="77777777" w:rsidR="009A56A0" w:rsidRPr="00926D13" w:rsidRDefault="009A56A0" w:rsidP="00217D5B">
            <w:r w:rsidRPr="00926D13">
              <w:t>Comparison</w:t>
            </w:r>
          </w:p>
        </w:tc>
        <w:tc>
          <w:tcPr>
            <w:tcW w:w="11875" w:type="dxa"/>
          </w:tcPr>
          <w:p w14:paraId="2E1FD4AF" w14:textId="77777777" w:rsidR="009A56A0" w:rsidRPr="00926D13" w:rsidRDefault="009A56A0" w:rsidP="00217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6D13">
              <w:t>Similarities, differences, compare, contrast, set side-by-side, juxtapose, differentiate, liken, equate</w:t>
            </w:r>
          </w:p>
        </w:tc>
      </w:tr>
      <w:tr w:rsidR="009A56A0" w:rsidRPr="00926D13" w14:paraId="3D76BFD3" w14:textId="77777777" w:rsidTr="00217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shd w:val="clear" w:color="auto" w:fill="D9D9D9" w:themeFill="background1" w:themeFillShade="D9"/>
          </w:tcPr>
          <w:p w14:paraId="25D06422" w14:textId="77777777" w:rsidR="009A56A0" w:rsidRPr="00926D13" w:rsidRDefault="009A56A0" w:rsidP="00217D5B">
            <w:r w:rsidRPr="00926D13">
              <w:t>CCOT</w:t>
            </w:r>
          </w:p>
        </w:tc>
        <w:tc>
          <w:tcPr>
            <w:tcW w:w="11875" w:type="dxa"/>
          </w:tcPr>
          <w:p w14:paraId="469E2ED0" w14:textId="77777777" w:rsidR="009A56A0" w:rsidRPr="00926D13" w:rsidRDefault="009A56A0" w:rsidP="00217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6D13">
              <w:t>Continuities, changes, continuation, persistence, consistent, over time, two points in time</w:t>
            </w:r>
          </w:p>
        </w:tc>
      </w:tr>
      <w:tr w:rsidR="009A56A0" w:rsidRPr="00926D13" w14:paraId="5862D893" w14:textId="77777777" w:rsidTr="00217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shd w:val="clear" w:color="auto" w:fill="BFBFBF" w:themeFill="background1" w:themeFillShade="BF"/>
          </w:tcPr>
          <w:p w14:paraId="0FA9C876" w14:textId="77777777" w:rsidR="009A56A0" w:rsidRPr="00926D13" w:rsidRDefault="009A56A0" w:rsidP="00217D5B">
            <w:r w:rsidRPr="00926D13">
              <w:t>Prompt Stem Examples</w:t>
            </w:r>
          </w:p>
        </w:tc>
        <w:tc>
          <w:tcPr>
            <w:tcW w:w="11875" w:type="dxa"/>
            <w:shd w:val="clear" w:color="auto" w:fill="BFBFBF" w:themeFill="background1" w:themeFillShade="BF"/>
          </w:tcPr>
          <w:p w14:paraId="7F7C234A" w14:textId="77777777" w:rsidR="009A56A0" w:rsidRPr="00926D13" w:rsidRDefault="009A56A0" w:rsidP="00217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26D13">
              <w:rPr>
                <w:b/>
                <w:bCs/>
              </w:rPr>
              <w:t>What It’s Asking in Simpler Language</w:t>
            </w:r>
          </w:p>
        </w:tc>
      </w:tr>
      <w:tr w:rsidR="009A56A0" w:rsidRPr="00926D13" w14:paraId="6140B84E" w14:textId="77777777" w:rsidTr="00217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shd w:val="clear" w:color="auto" w:fill="D9D9D9" w:themeFill="background1" w:themeFillShade="D9"/>
          </w:tcPr>
          <w:p w14:paraId="631B61A2" w14:textId="77777777" w:rsidR="009A56A0" w:rsidRPr="00926D13" w:rsidRDefault="009A56A0" w:rsidP="00217D5B">
            <w:r w:rsidRPr="00926D13">
              <w:t>To what extent</w:t>
            </w:r>
          </w:p>
        </w:tc>
        <w:tc>
          <w:tcPr>
            <w:tcW w:w="11875" w:type="dxa"/>
          </w:tcPr>
          <w:p w14:paraId="2C7D62B6" w14:textId="77777777" w:rsidR="009A56A0" w:rsidRPr="00926D13" w:rsidRDefault="009A56A0" w:rsidP="00217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6D13">
              <w:t>Weigh, evaluate, assess</w:t>
            </w:r>
          </w:p>
        </w:tc>
      </w:tr>
      <w:tr w:rsidR="009A56A0" w:rsidRPr="00926D13" w14:paraId="461860ED" w14:textId="77777777" w:rsidTr="00217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shd w:val="clear" w:color="auto" w:fill="D9D9D9" w:themeFill="background1" w:themeFillShade="D9"/>
          </w:tcPr>
          <w:p w14:paraId="0AEB8086" w14:textId="77777777" w:rsidR="009A56A0" w:rsidRPr="00926D13" w:rsidRDefault="009A56A0" w:rsidP="00217D5B">
            <w:r w:rsidRPr="00926D13">
              <w:t>Evaluate, assess</w:t>
            </w:r>
          </w:p>
        </w:tc>
        <w:tc>
          <w:tcPr>
            <w:tcW w:w="11875" w:type="dxa"/>
          </w:tcPr>
          <w:p w14:paraId="07AE55A5" w14:textId="77777777" w:rsidR="009A56A0" w:rsidRPr="00926D13" w:rsidRDefault="009A56A0" w:rsidP="00217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6D13">
              <w:t>How much—needs a quantitative answer/thesis/claim (Note: A quantitative answer is one that includes an amount or a number. For example: a lot, a little)</w:t>
            </w:r>
          </w:p>
        </w:tc>
      </w:tr>
      <w:tr w:rsidR="009A56A0" w:rsidRPr="00926D13" w14:paraId="06BCBDC7" w14:textId="77777777" w:rsidTr="00217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shd w:val="clear" w:color="auto" w:fill="D9D9D9" w:themeFill="background1" w:themeFillShade="D9"/>
          </w:tcPr>
          <w:p w14:paraId="304B309A" w14:textId="77777777" w:rsidR="009A56A0" w:rsidRPr="00926D13" w:rsidRDefault="009A56A0" w:rsidP="00217D5B">
            <w:r w:rsidRPr="00926D13">
              <w:t>Analyze, develop</w:t>
            </w:r>
          </w:p>
        </w:tc>
        <w:tc>
          <w:tcPr>
            <w:tcW w:w="11875" w:type="dxa"/>
          </w:tcPr>
          <w:p w14:paraId="4F9448E1" w14:textId="77777777" w:rsidR="009A56A0" w:rsidRPr="00926D13" w:rsidRDefault="009A56A0" w:rsidP="00217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6D13">
              <w:t>Describe and explain</w:t>
            </w:r>
          </w:p>
        </w:tc>
      </w:tr>
      <w:tr w:rsidR="009A56A0" w:rsidRPr="00926D13" w14:paraId="068606D9" w14:textId="77777777" w:rsidTr="00217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shd w:val="clear" w:color="auto" w:fill="D9D9D9" w:themeFill="background1" w:themeFillShade="D9"/>
          </w:tcPr>
          <w:p w14:paraId="11C92D33" w14:textId="77777777" w:rsidR="009A56A0" w:rsidRPr="00926D13" w:rsidRDefault="009A56A0" w:rsidP="00217D5B">
            <w:r w:rsidRPr="00926D13">
              <w:t>Argue, argument</w:t>
            </w:r>
          </w:p>
        </w:tc>
        <w:tc>
          <w:tcPr>
            <w:tcW w:w="11875" w:type="dxa"/>
          </w:tcPr>
          <w:p w14:paraId="6DD7AFF4" w14:textId="77777777" w:rsidR="009A56A0" w:rsidRPr="00926D13" w:rsidRDefault="009A56A0" w:rsidP="00217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6D13">
              <w:t>Make a claim</w:t>
            </w:r>
          </w:p>
        </w:tc>
      </w:tr>
    </w:tbl>
    <w:p w14:paraId="4B0AF515" w14:textId="77777777" w:rsidR="00A11C2A" w:rsidRPr="009A56A0" w:rsidRDefault="00A11C2A" w:rsidP="009A56A0">
      <w:pPr>
        <w:pStyle w:val="HeaderAnchor"/>
      </w:pPr>
    </w:p>
    <w:sectPr w:rsidR="00A11C2A" w:rsidRPr="009A56A0" w:rsidSect="008E4C8D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854" w:right="1247" w:bottom="1418" w:left="1247" w:header="45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64704" w14:textId="77777777" w:rsidR="00CF6B52" w:rsidRDefault="00CF6B52" w:rsidP="00A83BC7">
      <w:r>
        <w:separator/>
      </w:r>
    </w:p>
  </w:endnote>
  <w:endnote w:type="continuationSeparator" w:id="0">
    <w:p w14:paraId="27E1ABE3" w14:textId="77777777" w:rsidR="00CF6B52" w:rsidRDefault="00CF6B52" w:rsidP="00A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2915" w14:textId="77777777" w:rsidR="000B41A9" w:rsidRPr="006429F3" w:rsidRDefault="000B41A9" w:rsidP="000B41A9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4F0ABB7B" w14:textId="77777777" w:rsidR="0048039D" w:rsidRPr="000B41A9" w:rsidRDefault="000B41A9" w:rsidP="000B41A9">
    <w:pPr>
      <w:pStyle w:val="CCFooter"/>
    </w:pPr>
    <w:r w:rsidRPr="00975739">
      <w:rPr>
        <w:noProof/>
      </w:rPr>
      <w:drawing>
        <wp:anchor distT="0" distB="0" distL="114300" distR="114300" simplePos="0" relativeHeight="251681792" behindDoc="1" locked="0" layoutInCell="1" allowOverlap="1" wp14:anchorId="67960DAB" wp14:editId="0297544F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808956724" name="Picture 808956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438E" w14:textId="77777777" w:rsidR="00CF5BB1" w:rsidRPr="006429F3" w:rsidRDefault="00CF5BB1" w:rsidP="00CF5BB1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3DA562F" w14:textId="21628712" w:rsidR="009C6711" w:rsidRPr="00975739" w:rsidRDefault="00CF5BB1" w:rsidP="00975739">
    <w:pPr>
      <w:pStyle w:val="CCFooter"/>
    </w:pPr>
    <w:r w:rsidRPr="00975739">
      <w:t xml:space="preserve">Unless otherwise noted, this work is licensed under </w:t>
    </w:r>
    <w:hyperlink r:id="rId1" w:history="1">
      <w:r w:rsidRPr="00975739">
        <w:rPr>
          <w:rStyle w:val="Hyperlink"/>
          <w:color w:val="767171" w:themeColor="background2" w:themeShade="80"/>
        </w:rPr>
        <w:t>CC BY 4.0</w:t>
      </w:r>
    </w:hyperlink>
    <w:r w:rsidRPr="00975739">
      <w:t>. Credit: “</w:t>
    </w:r>
    <w:r w:rsidR="000D499D">
      <w:t>What is this Asking?</w:t>
    </w:r>
    <w:r w:rsidRPr="00975739">
      <w:t xml:space="preserve">”, OER Project, </w:t>
    </w:r>
    <w:hyperlink r:id="rId2" w:history="1">
      <w:r w:rsidRPr="00975739">
        <w:rPr>
          <w:u w:val="single"/>
        </w:rPr>
        <w:t>https://www.oerproject.com/</w:t>
      </w:r>
    </w:hyperlink>
    <w:r w:rsidRPr="00975739">
      <w:rPr>
        <w:noProof/>
      </w:rPr>
      <w:drawing>
        <wp:anchor distT="0" distB="0" distL="114300" distR="114300" simplePos="0" relativeHeight="251679744" behindDoc="1" locked="0" layoutInCell="1" allowOverlap="1" wp14:anchorId="7745C4E5" wp14:editId="4A9F8698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1938965187" name="Picture 193896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CE02A" w14:textId="77777777" w:rsidR="00CF6B52" w:rsidRDefault="00CF6B52" w:rsidP="00A83BC7">
      <w:r>
        <w:separator/>
      </w:r>
    </w:p>
  </w:footnote>
  <w:footnote w:type="continuationSeparator" w:id="0">
    <w:p w14:paraId="1E550D66" w14:textId="77777777" w:rsidR="00CF6B52" w:rsidRDefault="00CF6B52" w:rsidP="00A8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6ECE" w14:textId="77777777" w:rsidR="00930E44" w:rsidRDefault="00930E44" w:rsidP="00930E44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52229110" wp14:editId="1324030F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E401E73" id="Rectangle 1444516108" o:spid="_x0000_s1026" style="position:absolute;margin-left:-66.85pt;margin-top:0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" fillcolor="#d8d8d8 [2732]" stroked="f" strokeweight="1pt">
              <w10:wrap anchory="page"/>
              <w10:anchorlock/>
            </v:rect>
          </w:pict>
        </mc:Fallback>
      </mc:AlternateContent>
    </w:r>
  </w:p>
  <w:p w14:paraId="01AD7A14" w14:textId="2C313651" w:rsidR="00A11C2A" w:rsidRDefault="00000000" w:rsidP="009C6711">
    <w:pPr>
      <w:pStyle w:val="Subtitle"/>
    </w:pPr>
    <w:sdt>
      <w:sdtPr>
        <w:alias w:val="Subject"/>
        <w:tag w:val=""/>
        <w:id w:val="-957183417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7E2EC2">
          <w:t>WHP ORIGINS / LESSON 6.2 ACTIVITY</w:t>
        </w:r>
      </w:sdtContent>
    </w:sdt>
    <w:r w:rsidR="00A11C2A">
      <w:tab/>
    </w:r>
    <w:r w:rsidR="00A11C2A" w:rsidRPr="009C6711">
      <w:t>STUDENT</w:t>
    </w:r>
    <w:r w:rsidR="00A11C2A" w:rsidRPr="00297AC7">
      <w:t xml:space="preserve"> MATERIALS</w:t>
    </w:r>
  </w:p>
  <w:p w14:paraId="77310F4E" w14:textId="2F36880A" w:rsidR="00A11C2A" w:rsidRPr="00DC200D" w:rsidRDefault="00000000" w:rsidP="00872D9C">
    <w:pPr>
      <w:pStyle w:val="Title"/>
    </w:pPr>
    <w:sdt>
      <w:sdtPr>
        <w:alias w:val="Title"/>
        <w:tag w:val=""/>
        <w:id w:val="-564875598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A56A0">
          <w:t>WHAT IS THIS ASKING?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44E7" w14:textId="77777777" w:rsidR="00577E0F" w:rsidRPr="00577E0F" w:rsidRDefault="00577E0F" w:rsidP="00577E0F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289FF7E" wp14:editId="031B3F60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320" cy="953770"/>
              <wp:effectExtent l="0" t="0" r="0" b="0"/>
              <wp:wrapNone/>
              <wp:docPr id="232491719" name="Rectangle 2324917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320" cy="9537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DB4B7AA" id="Rectangle 232491719" o:spid="_x0000_s1026" style="position:absolute;margin-left:-66.85pt;margin-top:0;width:801.6pt;height:75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" fillcolor="#d8d8d8 [2732]" stroked="f" strokeweight="1pt">
              <w10:wrap anchory="page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475AEBA2" wp14:editId="060E8D0C">
              <wp:simplePos x="0" y="0"/>
              <wp:positionH relativeFrom="page">
                <wp:posOffset>-57785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867829568" name="Rectangle 18678295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DAA41B0" id="Rectangle 1867829568" o:spid="_x0000_s1026" style="position:absolute;margin-left:-4.55pt;margin-top:0;width:801.65pt;height:75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" fillcolor="#d8d8d8 [2732]" stroked="f" strokeweight="1pt">
              <w10:wrap anchorx="page" anchory="page"/>
              <w10:anchorlock/>
            </v:rect>
          </w:pict>
        </mc:Fallback>
      </mc:AlternateContent>
    </w:r>
  </w:p>
  <w:p w14:paraId="46BA1308" w14:textId="1B2823F9" w:rsidR="009C6711" w:rsidRDefault="00000000" w:rsidP="009C6711">
    <w:pPr>
      <w:pStyle w:val="Subtitle"/>
    </w:pPr>
    <w:sdt>
      <w:sdtPr>
        <w:alias w:val="Subject"/>
        <w:tag w:val=""/>
        <w:id w:val="-2048289511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06265" w:rsidRPr="00D06265">
          <w:t xml:space="preserve">WHP ORIGINS / LESSON </w:t>
        </w:r>
        <w:r w:rsidR="009A56A0">
          <w:t>6.2 ACTIVITY</w:t>
        </w:r>
      </w:sdtContent>
    </w:sdt>
    <w:r w:rsidR="009C6711">
      <w:tab/>
    </w:r>
    <w:r w:rsidR="009C6711" w:rsidRPr="009C6711">
      <w:t>STUDENT</w:t>
    </w:r>
    <w:r w:rsidR="009C6711" w:rsidRPr="00297AC7">
      <w:t xml:space="preserve"> MATERIALS</w:t>
    </w:r>
  </w:p>
  <w:sdt>
    <w:sdtPr>
      <w:alias w:val="Title"/>
      <w:tag w:val=""/>
      <w:id w:val="-1842624295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B78EDD3" w14:textId="214CBEA3" w:rsidR="009C6711" w:rsidRDefault="009A56A0" w:rsidP="009C6711">
        <w:pPr>
          <w:pStyle w:val="Title"/>
        </w:pPr>
        <w:r w:rsidRPr="009A56A0">
          <w:t>WHAT IS THIS ASKING?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1C4"/>
    <w:multiLevelType w:val="hybridMultilevel"/>
    <w:tmpl w:val="6D84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57DDD"/>
    <w:multiLevelType w:val="hybridMultilevel"/>
    <w:tmpl w:val="DC0E8DF4"/>
    <w:lvl w:ilvl="0" w:tplc="4D9E141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59901">
    <w:abstractNumId w:val="22"/>
  </w:num>
  <w:num w:numId="2" w16cid:durableId="1524899392">
    <w:abstractNumId w:val="11"/>
  </w:num>
  <w:num w:numId="3" w16cid:durableId="1037857893">
    <w:abstractNumId w:val="17"/>
  </w:num>
  <w:num w:numId="4" w16cid:durableId="299580663">
    <w:abstractNumId w:val="8"/>
  </w:num>
  <w:num w:numId="5" w16cid:durableId="488834021">
    <w:abstractNumId w:val="12"/>
  </w:num>
  <w:num w:numId="6" w16cid:durableId="338628087">
    <w:abstractNumId w:val="16"/>
  </w:num>
  <w:num w:numId="7" w16cid:durableId="1623073332">
    <w:abstractNumId w:val="13"/>
  </w:num>
  <w:num w:numId="8" w16cid:durableId="1542009951">
    <w:abstractNumId w:val="5"/>
  </w:num>
  <w:num w:numId="9" w16cid:durableId="1279993032">
    <w:abstractNumId w:val="4"/>
  </w:num>
  <w:num w:numId="10" w16cid:durableId="128867794">
    <w:abstractNumId w:val="2"/>
  </w:num>
  <w:num w:numId="11" w16cid:durableId="970749084">
    <w:abstractNumId w:val="14"/>
  </w:num>
  <w:num w:numId="12" w16cid:durableId="302081419">
    <w:abstractNumId w:val="21"/>
  </w:num>
  <w:num w:numId="13" w16cid:durableId="1428890799">
    <w:abstractNumId w:val="23"/>
  </w:num>
  <w:num w:numId="14" w16cid:durableId="2079086041">
    <w:abstractNumId w:val="9"/>
  </w:num>
  <w:num w:numId="15" w16cid:durableId="1476796458">
    <w:abstractNumId w:val="0"/>
  </w:num>
  <w:num w:numId="16" w16cid:durableId="1834488287">
    <w:abstractNumId w:val="15"/>
  </w:num>
  <w:num w:numId="17" w16cid:durableId="1602253685">
    <w:abstractNumId w:val="7"/>
  </w:num>
  <w:num w:numId="18" w16cid:durableId="1693340333">
    <w:abstractNumId w:val="6"/>
  </w:num>
  <w:num w:numId="19" w16cid:durableId="1786535432">
    <w:abstractNumId w:val="19"/>
  </w:num>
  <w:num w:numId="20" w16cid:durableId="619914633">
    <w:abstractNumId w:val="10"/>
  </w:num>
  <w:num w:numId="21" w16cid:durableId="1127968592">
    <w:abstractNumId w:val="18"/>
  </w:num>
  <w:num w:numId="22" w16cid:durableId="995038929">
    <w:abstractNumId w:val="1"/>
  </w:num>
  <w:num w:numId="23" w16cid:durableId="725832810">
    <w:abstractNumId w:val="19"/>
    <w:lvlOverride w:ilvl="0">
      <w:startOverride w:val="1"/>
    </w:lvlOverride>
  </w:num>
  <w:num w:numId="24" w16cid:durableId="600722704">
    <w:abstractNumId w:val="19"/>
    <w:lvlOverride w:ilvl="0">
      <w:startOverride w:val="1"/>
    </w:lvlOverride>
  </w:num>
  <w:num w:numId="25" w16cid:durableId="1972662428">
    <w:abstractNumId w:val="19"/>
    <w:lvlOverride w:ilvl="0">
      <w:startOverride w:val="1"/>
    </w:lvlOverride>
  </w:num>
  <w:num w:numId="26" w16cid:durableId="1490251209">
    <w:abstractNumId w:val="3"/>
  </w:num>
  <w:num w:numId="27" w16cid:durableId="1472674998">
    <w:abstractNumId w:val="3"/>
    <w:lvlOverride w:ilvl="0">
      <w:startOverride w:val="1"/>
    </w:lvlOverride>
  </w:num>
  <w:num w:numId="28" w16cid:durableId="147869722">
    <w:abstractNumId w:val="20"/>
  </w:num>
  <w:num w:numId="29" w16cid:durableId="18252438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41847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A0"/>
    <w:rsid w:val="00002C4E"/>
    <w:rsid w:val="00003A42"/>
    <w:rsid w:val="000162BB"/>
    <w:rsid w:val="00017CD0"/>
    <w:rsid w:val="000400DF"/>
    <w:rsid w:val="00063682"/>
    <w:rsid w:val="00091AAA"/>
    <w:rsid w:val="0009206B"/>
    <w:rsid w:val="00094E96"/>
    <w:rsid w:val="000A16F5"/>
    <w:rsid w:val="000A5332"/>
    <w:rsid w:val="000B41A9"/>
    <w:rsid w:val="000C17C8"/>
    <w:rsid w:val="000D0E87"/>
    <w:rsid w:val="000D499D"/>
    <w:rsid w:val="000D5FE4"/>
    <w:rsid w:val="000E177E"/>
    <w:rsid w:val="000E5B16"/>
    <w:rsid w:val="00120B00"/>
    <w:rsid w:val="001328D4"/>
    <w:rsid w:val="00134361"/>
    <w:rsid w:val="0013589E"/>
    <w:rsid w:val="001423D7"/>
    <w:rsid w:val="00147CA4"/>
    <w:rsid w:val="00153017"/>
    <w:rsid w:val="00172421"/>
    <w:rsid w:val="0018009A"/>
    <w:rsid w:val="00181CFE"/>
    <w:rsid w:val="00185797"/>
    <w:rsid w:val="00192067"/>
    <w:rsid w:val="001920AF"/>
    <w:rsid w:val="00197B1A"/>
    <w:rsid w:val="001A14F0"/>
    <w:rsid w:val="001A6B93"/>
    <w:rsid w:val="001D2838"/>
    <w:rsid w:val="001D50D1"/>
    <w:rsid w:val="001D50D3"/>
    <w:rsid w:val="001F259C"/>
    <w:rsid w:val="002064D9"/>
    <w:rsid w:val="00232D4D"/>
    <w:rsid w:val="002463F0"/>
    <w:rsid w:val="002538B3"/>
    <w:rsid w:val="002556A3"/>
    <w:rsid w:val="00264EE6"/>
    <w:rsid w:val="00266A7C"/>
    <w:rsid w:val="002755F7"/>
    <w:rsid w:val="00282E42"/>
    <w:rsid w:val="00287FDE"/>
    <w:rsid w:val="0029134D"/>
    <w:rsid w:val="002B34FE"/>
    <w:rsid w:val="002B5458"/>
    <w:rsid w:val="002D7CEF"/>
    <w:rsid w:val="002F36AD"/>
    <w:rsid w:val="00342ED7"/>
    <w:rsid w:val="00350A47"/>
    <w:rsid w:val="003516FF"/>
    <w:rsid w:val="003633A6"/>
    <w:rsid w:val="00364B7D"/>
    <w:rsid w:val="003803BF"/>
    <w:rsid w:val="003840A4"/>
    <w:rsid w:val="00384AAB"/>
    <w:rsid w:val="0039223A"/>
    <w:rsid w:val="0039257B"/>
    <w:rsid w:val="003B49C3"/>
    <w:rsid w:val="003D43EC"/>
    <w:rsid w:val="0040749F"/>
    <w:rsid w:val="00422C99"/>
    <w:rsid w:val="00425BAD"/>
    <w:rsid w:val="004274C3"/>
    <w:rsid w:val="00427728"/>
    <w:rsid w:val="004302D7"/>
    <w:rsid w:val="004553E8"/>
    <w:rsid w:val="0045599D"/>
    <w:rsid w:val="00472B1F"/>
    <w:rsid w:val="0048039D"/>
    <w:rsid w:val="00481678"/>
    <w:rsid w:val="004822C9"/>
    <w:rsid w:val="0048354C"/>
    <w:rsid w:val="00483F73"/>
    <w:rsid w:val="00487DCD"/>
    <w:rsid w:val="00494A2A"/>
    <w:rsid w:val="004A1DEE"/>
    <w:rsid w:val="004B6F7F"/>
    <w:rsid w:val="004C0406"/>
    <w:rsid w:val="004C1CF6"/>
    <w:rsid w:val="004F070A"/>
    <w:rsid w:val="004F7AA8"/>
    <w:rsid w:val="00521732"/>
    <w:rsid w:val="00532F2D"/>
    <w:rsid w:val="00534249"/>
    <w:rsid w:val="00577E0F"/>
    <w:rsid w:val="005919EB"/>
    <w:rsid w:val="00591EBF"/>
    <w:rsid w:val="005B7C1F"/>
    <w:rsid w:val="005C0C7C"/>
    <w:rsid w:val="005D3BF6"/>
    <w:rsid w:val="005F4710"/>
    <w:rsid w:val="005F60F3"/>
    <w:rsid w:val="0060187D"/>
    <w:rsid w:val="0062454E"/>
    <w:rsid w:val="00632829"/>
    <w:rsid w:val="00633ED5"/>
    <w:rsid w:val="00641F96"/>
    <w:rsid w:val="0064258F"/>
    <w:rsid w:val="006429F3"/>
    <w:rsid w:val="0064548C"/>
    <w:rsid w:val="00646B3B"/>
    <w:rsid w:val="00646C08"/>
    <w:rsid w:val="006566F0"/>
    <w:rsid w:val="00661BB7"/>
    <w:rsid w:val="00666A92"/>
    <w:rsid w:val="00667288"/>
    <w:rsid w:val="006843A3"/>
    <w:rsid w:val="00696A58"/>
    <w:rsid w:val="006B0820"/>
    <w:rsid w:val="006B0980"/>
    <w:rsid w:val="006D704E"/>
    <w:rsid w:val="006F2216"/>
    <w:rsid w:val="006F3552"/>
    <w:rsid w:val="00701FCC"/>
    <w:rsid w:val="007044F7"/>
    <w:rsid w:val="00705600"/>
    <w:rsid w:val="00714472"/>
    <w:rsid w:val="00715412"/>
    <w:rsid w:val="00732313"/>
    <w:rsid w:val="007421B7"/>
    <w:rsid w:val="0074691B"/>
    <w:rsid w:val="0076264A"/>
    <w:rsid w:val="00770FD1"/>
    <w:rsid w:val="00772948"/>
    <w:rsid w:val="007A3BDD"/>
    <w:rsid w:val="007A6540"/>
    <w:rsid w:val="007B2CAB"/>
    <w:rsid w:val="007B5A19"/>
    <w:rsid w:val="007B5D0F"/>
    <w:rsid w:val="007B6E37"/>
    <w:rsid w:val="007B7EC3"/>
    <w:rsid w:val="007C0BA9"/>
    <w:rsid w:val="007C0F29"/>
    <w:rsid w:val="007D49BF"/>
    <w:rsid w:val="007D6A00"/>
    <w:rsid w:val="007D788C"/>
    <w:rsid w:val="007E2EC2"/>
    <w:rsid w:val="008005D9"/>
    <w:rsid w:val="0080142E"/>
    <w:rsid w:val="0081797A"/>
    <w:rsid w:val="00835FB3"/>
    <w:rsid w:val="00840BA7"/>
    <w:rsid w:val="00885D76"/>
    <w:rsid w:val="008866A6"/>
    <w:rsid w:val="008A6D78"/>
    <w:rsid w:val="008A72F4"/>
    <w:rsid w:val="008B0867"/>
    <w:rsid w:val="008B32E8"/>
    <w:rsid w:val="008C1FEE"/>
    <w:rsid w:val="008E0DE5"/>
    <w:rsid w:val="008E4C8D"/>
    <w:rsid w:val="008E6475"/>
    <w:rsid w:val="008F2B20"/>
    <w:rsid w:val="00907CBD"/>
    <w:rsid w:val="00922152"/>
    <w:rsid w:val="00926F32"/>
    <w:rsid w:val="009270F0"/>
    <w:rsid w:val="0093097E"/>
    <w:rsid w:val="00930E44"/>
    <w:rsid w:val="00951C46"/>
    <w:rsid w:val="00975739"/>
    <w:rsid w:val="009A56A0"/>
    <w:rsid w:val="009B5EBD"/>
    <w:rsid w:val="009C3DAB"/>
    <w:rsid w:val="009C6711"/>
    <w:rsid w:val="009C7A64"/>
    <w:rsid w:val="009D0DB5"/>
    <w:rsid w:val="00A00534"/>
    <w:rsid w:val="00A02023"/>
    <w:rsid w:val="00A11C2A"/>
    <w:rsid w:val="00A17592"/>
    <w:rsid w:val="00A201B0"/>
    <w:rsid w:val="00A20FDF"/>
    <w:rsid w:val="00A83BC7"/>
    <w:rsid w:val="00A84EA8"/>
    <w:rsid w:val="00A90B5F"/>
    <w:rsid w:val="00A93647"/>
    <w:rsid w:val="00AC43AD"/>
    <w:rsid w:val="00AD39C1"/>
    <w:rsid w:val="00AD6DD5"/>
    <w:rsid w:val="00AD72BE"/>
    <w:rsid w:val="00AE4C72"/>
    <w:rsid w:val="00AE627C"/>
    <w:rsid w:val="00AF551C"/>
    <w:rsid w:val="00AF5C32"/>
    <w:rsid w:val="00B034AB"/>
    <w:rsid w:val="00B137CC"/>
    <w:rsid w:val="00B224EC"/>
    <w:rsid w:val="00B246DD"/>
    <w:rsid w:val="00B24A5E"/>
    <w:rsid w:val="00B36D3E"/>
    <w:rsid w:val="00B54832"/>
    <w:rsid w:val="00B61D4C"/>
    <w:rsid w:val="00B70706"/>
    <w:rsid w:val="00B919B0"/>
    <w:rsid w:val="00BA54BB"/>
    <w:rsid w:val="00BB0CB9"/>
    <w:rsid w:val="00BB363F"/>
    <w:rsid w:val="00BC6A0B"/>
    <w:rsid w:val="00BD6171"/>
    <w:rsid w:val="00BE0A99"/>
    <w:rsid w:val="00BE0FC1"/>
    <w:rsid w:val="00BE348B"/>
    <w:rsid w:val="00BE5418"/>
    <w:rsid w:val="00BE6D3C"/>
    <w:rsid w:val="00BF0B1F"/>
    <w:rsid w:val="00BF18C5"/>
    <w:rsid w:val="00BF3B07"/>
    <w:rsid w:val="00BF4AF7"/>
    <w:rsid w:val="00C00101"/>
    <w:rsid w:val="00C01FEC"/>
    <w:rsid w:val="00C159C4"/>
    <w:rsid w:val="00C40C0E"/>
    <w:rsid w:val="00C70DB5"/>
    <w:rsid w:val="00C818A8"/>
    <w:rsid w:val="00C84659"/>
    <w:rsid w:val="00C85C9F"/>
    <w:rsid w:val="00CA49E8"/>
    <w:rsid w:val="00CB3089"/>
    <w:rsid w:val="00CB57E2"/>
    <w:rsid w:val="00CC0697"/>
    <w:rsid w:val="00CE1652"/>
    <w:rsid w:val="00CF169E"/>
    <w:rsid w:val="00CF5BB1"/>
    <w:rsid w:val="00CF6B52"/>
    <w:rsid w:val="00D06265"/>
    <w:rsid w:val="00D2009F"/>
    <w:rsid w:val="00D20B55"/>
    <w:rsid w:val="00D30FAE"/>
    <w:rsid w:val="00D316F6"/>
    <w:rsid w:val="00D354F9"/>
    <w:rsid w:val="00D457C3"/>
    <w:rsid w:val="00D523E9"/>
    <w:rsid w:val="00D77522"/>
    <w:rsid w:val="00D91B2A"/>
    <w:rsid w:val="00D92FE5"/>
    <w:rsid w:val="00DA1410"/>
    <w:rsid w:val="00DC21BC"/>
    <w:rsid w:val="00DD0DA0"/>
    <w:rsid w:val="00DD65AC"/>
    <w:rsid w:val="00E000CE"/>
    <w:rsid w:val="00E15B92"/>
    <w:rsid w:val="00E30AF7"/>
    <w:rsid w:val="00E52A2B"/>
    <w:rsid w:val="00E5447E"/>
    <w:rsid w:val="00E64526"/>
    <w:rsid w:val="00E667FD"/>
    <w:rsid w:val="00EB13F6"/>
    <w:rsid w:val="00EB430B"/>
    <w:rsid w:val="00EB7540"/>
    <w:rsid w:val="00EC1414"/>
    <w:rsid w:val="00EC14A2"/>
    <w:rsid w:val="00EC1EC8"/>
    <w:rsid w:val="00EC28ED"/>
    <w:rsid w:val="00ED04DC"/>
    <w:rsid w:val="00ED0A18"/>
    <w:rsid w:val="00ED5857"/>
    <w:rsid w:val="00EE6FA8"/>
    <w:rsid w:val="00EE71FA"/>
    <w:rsid w:val="00EF288A"/>
    <w:rsid w:val="00F119AC"/>
    <w:rsid w:val="00F25BE3"/>
    <w:rsid w:val="00F3214C"/>
    <w:rsid w:val="00F3753B"/>
    <w:rsid w:val="00F63433"/>
    <w:rsid w:val="00F869AA"/>
    <w:rsid w:val="00F96966"/>
    <w:rsid w:val="00FA2983"/>
    <w:rsid w:val="00FB146B"/>
    <w:rsid w:val="00FC00CE"/>
    <w:rsid w:val="00FD6A34"/>
    <w:rsid w:val="00FE7977"/>
    <w:rsid w:val="00FF49B6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4584C"/>
  <w15:chartTrackingRefBased/>
  <w15:docId w15:val="{82E27E28-A6B4-4B87-8D6A-9B62613A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2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qFormat="1"/>
    <w:lsdException w:name="List Bullet" w:semiHidden="1" w:unhideWhenUsed="1"/>
    <w:lsdException w:name="List Number" w:semiHidden="1" w:unhideWhenUsed="1"/>
    <w:lsdException w:name="List 2" w:uiPriority="5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uiPriority="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B246DD"/>
    <w:rPr>
      <w:rFonts w:eastAsiaTheme="minorEastAsia" w:cstheme="minorHAnsi"/>
      <w:kern w:val="0"/>
      <w:lang w:val="en-CA" w:bidi="en-US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B6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36D3E"/>
    <w:pPr>
      <w:keepNext/>
      <w:keepLines/>
      <w:spacing w:before="24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2F36AD"/>
    <w:pPr>
      <w:keepNext/>
      <w:keepLines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9C6711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BB1"/>
    <w:pPr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F5BB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uiPriority w:val="13"/>
    <w:qFormat/>
    <w:rsid w:val="00577E0F"/>
    <w:pPr>
      <w:contextualSpacing/>
    </w:pPr>
    <w:rPr>
      <w:rFonts w:eastAsiaTheme="majorEastAsia" w:cstheme="majorBidi"/>
      <w:caps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3"/>
    <w:rsid w:val="00577E0F"/>
    <w:rPr>
      <w:rFonts w:eastAsiaTheme="majorEastAsia" w:cstheme="majorBidi"/>
      <w:caps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4"/>
    <w:qFormat/>
    <w:rsid w:val="009C67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4"/>
    <w:rsid w:val="009C6711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qFormat/>
    <w:rsid w:val="0048354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C6711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4"/>
    <w:qFormat/>
    <w:rsid w:val="008A72F4"/>
    <w:pPr>
      <w:numPr>
        <w:numId w:val="28"/>
      </w:numPr>
      <w:spacing w:before="120" w:after="120" w:line="259" w:lineRule="auto"/>
    </w:pPr>
    <w:rPr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39"/>
    <w:semiHidden/>
    <w:qFormat/>
    <w:rsid w:val="006843A3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customStyle="1" w:styleId="CCFooter">
    <w:name w:val="CC Footer"/>
    <w:basedOn w:val="Normal"/>
    <w:uiPriority w:val="39"/>
    <w:qFormat/>
    <w:rsid w:val="00975739"/>
    <w:pPr>
      <w:jc w:val="center"/>
    </w:pPr>
    <w:rPr>
      <w:color w:val="767171" w:themeColor="background2" w:themeShade="8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HeaderNameDate">
    <w:name w:val="Header Name/Date"/>
    <w:basedOn w:val="Normal"/>
    <w:uiPriority w:val="18"/>
    <w:qFormat/>
    <w:rsid w:val="00B61D4C"/>
    <w:pPr>
      <w:spacing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8"/>
    <w:qFormat/>
    <w:rsid w:val="00B61D4C"/>
    <w:pPr>
      <w:spacing w:line="259" w:lineRule="auto"/>
    </w:pPr>
  </w:style>
  <w:style w:type="paragraph" w:customStyle="1" w:styleId="HeaderAnchor">
    <w:name w:val="Header Anchor"/>
    <w:basedOn w:val="Normal"/>
    <w:uiPriority w:val="39"/>
    <w:rsid w:val="00577E0F"/>
    <w:pPr>
      <w:adjustRightInd w:val="0"/>
      <w:snapToGrid w:val="0"/>
    </w:pPr>
    <w:rPr>
      <w:sz w:val="2"/>
    </w:rPr>
  </w:style>
  <w:style w:type="table" w:customStyle="1" w:styleId="Default">
    <w:name w:val="Default"/>
    <w:basedOn w:val="TableNormal"/>
    <w:uiPriority w:val="99"/>
    <w:rsid w:val="00EC141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D06265"/>
    <w:rPr>
      <w:color w:val="666666"/>
    </w:rPr>
  </w:style>
  <w:style w:type="paragraph" w:customStyle="1" w:styleId="Bullets">
    <w:name w:val="Bullets"/>
    <w:basedOn w:val="Normal"/>
    <w:uiPriority w:val="4"/>
    <w:qFormat/>
    <w:rsid w:val="00C84659"/>
    <w:pPr>
      <w:numPr>
        <w:numId w:val="26"/>
      </w:numPr>
      <w:spacing w:before="120" w:after="120"/>
      <w:ind w:left="709" w:hanging="352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F36AD"/>
    <w:rPr>
      <w:rFonts w:eastAsiaTheme="minorEastAsia" w:cstheme="minorHAnsi"/>
      <w:i/>
      <w:kern w:val="0"/>
      <w:lang w:val="en-CA" w:bidi="en-US"/>
      <w14:ligatures w14:val="none"/>
    </w:rPr>
  </w:style>
  <w:style w:type="numbering" w:customStyle="1" w:styleId="Hierarchical">
    <w:name w:val="Hierarchical"/>
    <w:uiPriority w:val="99"/>
    <w:rsid w:val="008A72F4"/>
    <w:pPr>
      <w:numPr>
        <w:numId w:val="28"/>
      </w:numPr>
    </w:pPr>
  </w:style>
  <w:style w:type="paragraph" w:styleId="List">
    <w:name w:val="List"/>
    <w:basedOn w:val="Normal"/>
    <w:uiPriority w:val="5"/>
    <w:qFormat/>
    <w:rsid w:val="008A72F4"/>
    <w:pPr>
      <w:numPr>
        <w:ilvl w:val="1"/>
        <w:numId w:val="28"/>
      </w:numPr>
      <w:spacing w:before="120" w:after="120"/>
      <w:ind w:left="1071" w:hanging="357"/>
    </w:pPr>
  </w:style>
  <w:style w:type="paragraph" w:styleId="List2">
    <w:name w:val="List 2"/>
    <w:basedOn w:val="Normal"/>
    <w:uiPriority w:val="5"/>
    <w:qFormat/>
    <w:rsid w:val="008A72F4"/>
    <w:pPr>
      <w:numPr>
        <w:ilvl w:val="2"/>
        <w:numId w:val="28"/>
      </w:numPr>
      <w:spacing w:before="120" w:after="120"/>
    </w:pPr>
  </w:style>
  <w:style w:type="paragraph" w:styleId="BodyTextIndent">
    <w:name w:val="Body Text Indent"/>
    <w:basedOn w:val="Normal"/>
    <w:link w:val="BodyTextIndentChar"/>
    <w:uiPriority w:val="9"/>
    <w:qFormat/>
    <w:rsid w:val="00D457C3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D457C3"/>
    <w:rPr>
      <w:rFonts w:eastAsiaTheme="minorEastAsia" w:cstheme="minorHAnsi"/>
      <w:kern w:val="0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4B6F7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A\Upwork\Clients\Jay%20Heins\2024-05\WHP-Origins%20activities\_templates\WHP-Origins%20X.X.X%20Activity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C:\TA\Upwork\Clients\Jay Heins\2024-05\WHP-Origins activities\_templates\WHP-Origins X.X.X Activity - Template.dotx</Template>
  <TotalTime>9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ACTIVITY—LOREM IPSUM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THIS ASKING?</dc:title>
  <dc:subject>WHP ORIGINS / LESSON 6.2 ACTIVITY</dc:subject>
  <dc:creator>Sandra Thibeault</dc:creator>
  <cp:keywords/>
  <dc:description/>
  <cp:lastModifiedBy>Jay Heins</cp:lastModifiedBy>
  <cp:revision>4</cp:revision>
  <cp:lastPrinted>2023-11-03T18:20:00Z</cp:lastPrinted>
  <dcterms:created xsi:type="dcterms:W3CDTF">2024-05-31T19:18:00Z</dcterms:created>
  <dcterms:modified xsi:type="dcterms:W3CDTF">2024-06-06T15:30:00Z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