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EB3DBA">
            <w:pPr>
              <w:pStyle w:val="HeaderNameDate"/>
              <w:jc w:val="center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05CD7F05" w14:textId="20CDC375" w:rsidR="00AA6C1B" w:rsidRPr="00487214" w:rsidRDefault="00AA6C1B" w:rsidP="00AA6C1B">
      <w:pPr>
        <w:spacing w:after="0"/>
        <w:rPr>
          <w:rFonts w:ascii="Calibri" w:hAnsi="Calibri"/>
        </w:rPr>
      </w:pPr>
      <w:r w:rsidRPr="00487214">
        <w:rPr>
          <w:rFonts w:ascii="Calibri" w:hAnsi="Calibri"/>
        </w:rPr>
        <w:t xml:space="preserve">This </w:t>
      </w:r>
      <w:r w:rsidR="00684180" w:rsidRPr="00684180">
        <w:rPr>
          <w:rFonts w:ascii="Calibri" w:hAnsi="Calibri"/>
        </w:rPr>
        <w:t>quick opener incorporates essential terms associated with the long nineteenth century, providing a sneak peek into this unit’s major themes to help set the stage for the upcoming lesson.</w:t>
      </w:r>
    </w:p>
    <w:p w14:paraId="30B32A47" w14:textId="77777777" w:rsidR="00697515" w:rsidRPr="004D374A" w:rsidRDefault="00697515" w:rsidP="00697515">
      <w:pPr>
        <w:pStyle w:val="Heading2"/>
        <w:rPr>
          <w:lang w:val="en-US"/>
        </w:rPr>
      </w:pPr>
      <w:r w:rsidRPr="004D374A">
        <w:rPr>
          <w:lang w:val="en-US"/>
        </w:rPr>
        <w:t>Process</w:t>
      </w:r>
    </w:p>
    <w:p w14:paraId="0DF3FA5B" w14:textId="77777777" w:rsidR="00467AC3" w:rsidRDefault="00DE53FD" w:rsidP="00496F77">
      <w:pPr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Take a few minutes to </w:t>
      </w:r>
      <w:r w:rsidR="00467AC3">
        <w:rPr>
          <w:rFonts w:ascii="Calibri" w:hAnsi="Calibri"/>
        </w:rPr>
        <w:t>look at the terms in the word cloud below.</w:t>
      </w:r>
    </w:p>
    <w:p w14:paraId="7E84571A" w14:textId="46C69905" w:rsidR="00496F77" w:rsidRPr="00487214" w:rsidRDefault="00467AC3" w:rsidP="00496F77">
      <w:pPr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Take out a piece of paper and </w:t>
      </w:r>
      <w:r w:rsidR="00DE53FD">
        <w:rPr>
          <w:rFonts w:ascii="Calibri" w:hAnsi="Calibri"/>
        </w:rPr>
        <w:t xml:space="preserve">jot down any words that you </w:t>
      </w:r>
      <w:r w:rsidR="00BC3765">
        <w:rPr>
          <w:rFonts w:ascii="Calibri" w:hAnsi="Calibri"/>
        </w:rPr>
        <w:t xml:space="preserve">either </w:t>
      </w:r>
      <w:r w:rsidR="00DE53FD">
        <w:rPr>
          <w:rFonts w:ascii="Calibri" w:hAnsi="Calibri"/>
        </w:rPr>
        <w:t>recognize or find intriguing in the word cloud</w:t>
      </w:r>
      <w:r w:rsidR="00496F77" w:rsidRPr="00487214">
        <w:rPr>
          <w:rFonts w:ascii="Calibri" w:hAnsi="Calibri"/>
        </w:rPr>
        <w:t>.</w:t>
      </w:r>
    </w:p>
    <w:p w14:paraId="2879AA0E" w14:textId="5093CBD3" w:rsidR="00B07493" w:rsidRDefault="006214A6" w:rsidP="00B07493">
      <w:pPr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Find a partner and discuss the words you identified, sharing what you think these terms might represent in the context of the long nineteenth century.</w:t>
      </w:r>
    </w:p>
    <w:p w14:paraId="165C03C4" w14:textId="0EC93C54" w:rsidR="00303252" w:rsidRDefault="00303252" w:rsidP="00B07493">
      <w:pPr>
        <w:numPr>
          <w:ilvl w:val="0"/>
          <w:numId w:val="13"/>
        </w:numPr>
        <w:spacing w:after="0"/>
        <w:rPr>
          <w:rFonts w:ascii="Calibri" w:hAnsi="Calibri"/>
        </w:rPr>
      </w:pPr>
      <w:r>
        <w:rPr>
          <w:rFonts w:ascii="Calibri" w:hAnsi="Calibri"/>
        </w:rPr>
        <w:t>Be prepared to share your words and reflections with the class.</w:t>
      </w:r>
    </w:p>
    <w:p w14:paraId="282AD828" w14:textId="77777777" w:rsidR="007B1074" w:rsidRDefault="007B1074" w:rsidP="007B1074">
      <w:pPr>
        <w:spacing w:after="0"/>
        <w:rPr>
          <w:rFonts w:ascii="Calibri" w:hAnsi="Calibri"/>
        </w:rPr>
      </w:pPr>
    </w:p>
    <w:p w14:paraId="0CBC752E" w14:textId="151E196A" w:rsidR="007B1074" w:rsidRPr="00303252" w:rsidRDefault="0058174B" w:rsidP="007B1074">
      <w:pPr>
        <w:spacing w:after="0"/>
        <w:rPr>
          <w:rFonts w:ascii="Calibri" w:hAnsi="Calibri"/>
        </w:rPr>
      </w:pPr>
      <w:r w:rsidRPr="0058174B">
        <w:rPr>
          <w:rFonts w:ascii="Calibri" w:hAnsi="Calibri"/>
          <w:noProof/>
        </w:rPr>
        <w:drawing>
          <wp:inline distT="0" distB="0" distL="0" distR="0" wp14:anchorId="3EC1B1F4" wp14:editId="30A69E9A">
            <wp:extent cx="5943600" cy="3202305"/>
            <wp:effectExtent l="0" t="0" r="0" b="0"/>
            <wp:docPr id="258463734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63734" name="Picture 1" descr="A close-up of word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074" w:rsidRPr="00303252" w:rsidSect="002D6B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F994" w14:textId="77777777" w:rsidR="005908A4" w:rsidRDefault="005908A4" w:rsidP="00697515">
      <w:pPr>
        <w:spacing w:after="0"/>
      </w:pPr>
      <w:r>
        <w:separator/>
      </w:r>
    </w:p>
  </w:endnote>
  <w:endnote w:type="continuationSeparator" w:id="0">
    <w:p w14:paraId="136BAD31" w14:textId="77777777" w:rsidR="005908A4" w:rsidRDefault="005908A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680DAF4D" w:rsidR="005239FE" w:rsidRDefault="005239FE" w:rsidP="00DE7A00">
    <w:pPr>
      <w:pStyle w:val="CCFooter"/>
      <w:jc w:val="left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DE7A00">
      <w:t>Opener</w:t>
    </w:r>
    <w:r w:rsidRPr="0028541F">
      <w:t>–</w:t>
    </w:r>
    <w:r w:rsidR="00DE7A00">
      <w:t>Word Cloud Warm-Up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97152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88E6" w14:textId="77777777" w:rsidR="005908A4" w:rsidRDefault="005908A4" w:rsidP="00697515">
      <w:pPr>
        <w:spacing w:after="0"/>
      </w:pPr>
      <w:r>
        <w:separator/>
      </w:r>
    </w:p>
  </w:footnote>
  <w:footnote w:type="continuationSeparator" w:id="0">
    <w:p w14:paraId="515057EB" w14:textId="77777777" w:rsidR="005908A4" w:rsidRDefault="005908A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19328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B2EFFA6" id="Rectangle 5" o:spid="_x0000_s1026" style="position:absolute;margin-left:-252.5pt;margin-top:0;width:801.65pt;height:75.1pt;z-index:-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38BECF9D" w:rsidR="00746C55" w:rsidRPr="00BF2EA4" w:rsidRDefault="00DE7A00" w:rsidP="00F65964">
        <w:pPr>
          <w:pStyle w:val="Header-CPLessonNumber"/>
          <w:rPr>
            <w:color w:val="000000" w:themeColor="text1"/>
            <w:lang w:val="en-US"/>
          </w:rPr>
        </w:pPr>
        <w:r>
          <w:rPr>
            <w:color w:val="000000" w:themeColor="text1"/>
            <w:lang w:val="en-US"/>
          </w:rPr>
          <w:t>WHP ORIGINS / LESSON 7.1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7B1D7D1C" w:rsidR="00746C55" w:rsidRPr="00BF2EA4" w:rsidRDefault="00DE7A00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OPENER—WORD CLOUD WARM-UP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6AAA47" id="Rectangle 1793051531" o:spid="_x0000_s1026" style="position:absolute;margin-left:-180.85pt;margin-top:0;width:801.65pt;height:75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79238FBA" w:rsidR="00871508" w:rsidRPr="00BF2EA4" w:rsidRDefault="00871508" w:rsidP="00871508">
        <w:pPr>
          <w:pStyle w:val="Header-CPLessonNumber"/>
          <w:rPr>
            <w:lang w:val="en-US"/>
          </w:rPr>
        </w:pPr>
        <w:r w:rsidRPr="00BF2EA4">
          <w:rPr>
            <w:lang w:val="en-US"/>
          </w:rPr>
          <w:t xml:space="preserve">WHP ORIGINS / LESSON </w:t>
        </w:r>
        <w:r w:rsidR="00DE7A00">
          <w:rPr>
            <w:lang w:val="en-US"/>
          </w:rPr>
          <w:t>7.1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459F0A32" w:rsidR="00871508" w:rsidRPr="00BF2EA4" w:rsidRDefault="00DE7A00" w:rsidP="00871508">
        <w:pPr>
          <w:pStyle w:val="Title"/>
        </w:pPr>
        <w:r>
          <w:t>OPENER</w:t>
        </w:r>
        <w:r w:rsidR="00871508" w:rsidRPr="00BF2EA4">
          <w:t>—</w:t>
        </w:r>
        <w:r>
          <w:t>WORD CLOUD WARM-UP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8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5"/>
  </w:num>
  <w:num w:numId="6" w16cid:durableId="1586112700">
    <w:abstractNumId w:val="5"/>
  </w:num>
  <w:num w:numId="7" w16cid:durableId="1621256220">
    <w:abstractNumId w:val="5"/>
  </w:num>
  <w:num w:numId="8" w16cid:durableId="1153722447">
    <w:abstractNumId w:val="5"/>
  </w:num>
  <w:num w:numId="9" w16cid:durableId="1542009951">
    <w:abstractNumId w:val="1"/>
  </w:num>
  <w:num w:numId="10" w16cid:durableId="509294176">
    <w:abstractNumId w:val="7"/>
  </w:num>
  <w:num w:numId="11" w16cid:durableId="1556232605">
    <w:abstractNumId w:val="6"/>
  </w:num>
  <w:num w:numId="12" w16cid:durableId="2076775962">
    <w:abstractNumId w:val="4"/>
  </w:num>
  <w:num w:numId="13" w16cid:durableId="164647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167BD"/>
    <w:rsid w:val="000428B1"/>
    <w:rsid w:val="00063682"/>
    <w:rsid w:val="000D5563"/>
    <w:rsid w:val="000D5642"/>
    <w:rsid w:val="00105A6A"/>
    <w:rsid w:val="00135111"/>
    <w:rsid w:val="00145A4F"/>
    <w:rsid w:val="00147E33"/>
    <w:rsid w:val="0015414F"/>
    <w:rsid w:val="0017588C"/>
    <w:rsid w:val="00177F1D"/>
    <w:rsid w:val="001A5D22"/>
    <w:rsid w:val="001C3D81"/>
    <w:rsid w:val="00204B87"/>
    <w:rsid w:val="00273460"/>
    <w:rsid w:val="0028541F"/>
    <w:rsid w:val="002B6EE9"/>
    <w:rsid w:val="002D4138"/>
    <w:rsid w:val="002D6B0E"/>
    <w:rsid w:val="002E6C31"/>
    <w:rsid w:val="002F1A0D"/>
    <w:rsid w:val="00303252"/>
    <w:rsid w:val="00324279"/>
    <w:rsid w:val="00361F6C"/>
    <w:rsid w:val="00390E53"/>
    <w:rsid w:val="003B4FB3"/>
    <w:rsid w:val="003E6707"/>
    <w:rsid w:val="004022FE"/>
    <w:rsid w:val="00407CC6"/>
    <w:rsid w:val="00414C11"/>
    <w:rsid w:val="00415402"/>
    <w:rsid w:val="004604DA"/>
    <w:rsid w:val="00467AC3"/>
    <w:rsid w:val="00496F77"/>
    <w:rsid w:val="004C2BEE"/>
    <w:rsid w:val="004D374A"/>
    <w:rsid w:val="005239FE"/>
    <w:rsid w:val="005251B5"/>
    <w:rsid w:val="00527B9F"/>
    <w:rsid w:val="00552072"/>
    <w:rsid w:val="005571FE"/>
    <w:rsid w:val="0058174B"/>
    <w:rsid w:val="005908A4"/>
    <w:rsid w:val="005D1547"/>
    <w:rsid w:val="005D1AC2"/>
    <w:rsid w:val="005E786F"/>
    <w:rsid w:val="005F6492"/>
    <w:rsid w:val="005F707B"/>
    <w:rsid w:val="006214A6"/>
    <w:rsid w:val="00623EDB"/>
    <w:rsid w:val="0063130D"/>
    <w:rsid w:val="00637865"/>
    <w:rsid w:val="006427FA"/>
    <w:rsid w:val="00673524"/>
    <w:rsid w:val="00684180"/>
    <w:rsid w:val="00685323"/>
    <w:rsid w:val="006928D8"/>
    <w:rsid w:val="00697515"/>
    <w:rsid w:val="006A0EF0"/>
    <w:rsid w:val="006D52CA"/>
    <w:rsid w:val="00736510"/>
    <w:rsid w:val="00746C55"/>
    <w:rsid w:val="007569CC"/>
    <w:rsid w:val="007812D3"/>
    <w:rsid w:val="007B1074"/>
    <w:rsid w:val="007B1998"/>
    <w:rsid w:val="007C0607"/>
    <w:rsid w:val="007D4C29"/>
    <w:rsid w:val="008233E1"/>
    <w:rsid w:val="00836348"/>
    <w:rsid w:val="0084157E"/>
    <w:rsid w:val="00842FBE"/>
    <w:rsid w:val="00846CA1"/>
    <w:rsid w:val="008504AE"/>
    <w:rsid w:val="00871508"/>
    <w:rsid w:val="00876AE8"/>
    <w:rsid w:val="008D1B50"/>
    <w:rsid w:val="0094659C"/>
    <w:rsid w:val="009E2940"/>
    <w:rsid w:val="00A272B5"/>
    <w:rsid w:val="00A42DCA"/>
    <w:rsid w:val="00A57FF6"/>
    <w:rsid w:val="00AA0641"/>
    <w:rsid w:val="00AA42D5"/>
    <w:rsid w:val="00AA6C1B"/>
    <w:rsid w:val="00AB5F0C"/>
    <w:rsid w:val="00AC6BFD"/>
    <w:rsid w:val="00AE06B5"/>
    <w:rsid w:val="00B07493"/>
    <w:rsid w:val="00B23354"/>
    <w:rsid w:val="00B56500"/>
    <w:rsid w:val="00B63473"/>
    <w:rsid w:val="00B73B9B"/>
    <w:rsid w:val="00B97418"/>
    <w:rsid w:val="00BC3765"/>
    <w:rsid w:val="00BC6374"/>
    <w:rsid w:val="00BD02DB"/>
    <w:rsid w:val="00BD0447"/>
    <w:rsid w:val="00BD161A"/>
    <w:rsid w:val="00BF2EA4"/>
    <w:rsid w:val="00C26DE2"/>
    <w:rsid w:val="00C327FB"/>
    <w:rsid w:val="00C41099"/>
    <w:rsid w:val="00C96E4C"/>
    <w:rsid w:val="00CC0164"/>
    <w:rsid w:val="00D21BC9"/>
    <w:rsid w:val="00D616C5"/>
    <w:rsid w:val="00D830C9"/>
    <w:rsid w:val="00DC4C12"/>
    <w:rsid w:val="00DE53FD"/>
    <w:rsid w:val="00DE7A00"/>
    <w:rsid w:val="00DF7ED0"/>
    <w:rsid w:val="00E064FB"/>
    <w:rsid w:val="00E325D8"/>
    <w:rsid w:val="00E33E83"/>
    <w:rsid w:val="00EB018E"/>
    <w:rsid w:val="00EB15BE"/>
    <w:rsid w:val="00EB3DBA"/>
    <w:rsid w:val="00EF18EF"/>
    <w:rsid w:val="00F21C7D"/>
    <w:rsid w:val="00F3693C"/>
    <w:rsid w:val="00FC17BF"/>
    <w:rsid w:val="00FC7C32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OPENER—WORD CLOUD WARM-UP</dc:title>
  <dc:subject>WHP ORIGINS / LESSON 7.1</dc:subject>
  <dc:creator>Bridgette O’Connor</dc:creator>
  <cp:keywords/>
  <dc:description/>
  <cp:lastModifiedBy>Jay Heins</cp:lastModifiedBy>
  <cp:revision>3</cp:revision>
  <cp:lastPrinted>2024-06-11T18:08:00Z</cp:lastPrinted>
  <dcterms:created xsi:type="dcterms:W3CDTF">2024-06-11T18:08:00Z</dcterms:created>
  <dcterms:modified xsi:type="dcterms:W3CDTF">2024-06-11T18:09:00Z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